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AD" w:rsidRDefault="004128AD" w:rsidP="004128A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Pravidla </w:t>
      </w:r>
      <w:r w:rsidR="00AC4D05">
        <w:rPr>
          <w:b/>
          <w:bCs/>
          <w:sz w:val="26"/>
          <w:szCs w:val="26"/>
        </w:rPr>
        <w:t>dotačního</w:t>
      </w:r>
      <w:r w:rsidRPr="002929F1">
        <w:rPr>
          <w:b/>
          <w:bCs/>
          <w:sz w:val="26"/>
          <w:szCs w:val="26"/>
        </w:rPr>
        <w:t xml:space="preserve"> program</w:t>
      </w:r>
      <w:r>
        <w:rPr>
          <w:b/>
          <w:bCs/>
          <w:sz w:val="26"/>
          <w:szCs w:val="26"/>
        </w:rPr>
        <w:t>u města Nepomuk</w:t>
      </w:r>
    </w:p>
    <w:p w:rsidR="004128AD" w:rsidRPr="004128AD" w:rsidRDefault="004128AD" w:rsidP="004128AD">
      <w:pPr>
        <w:pStyle w:val="Default"/>
        <w:jc w:val="center"/>
        <w:rPr>
          <w:b/>
          <w:sz w:val="26"/>
          <w:szCs w:val="26"/>
        </w:rPr>
      </w:pPr>
      <w:r w:rsidRPr="004128AD">
        <w:rPr>
          <w:b/>
          <w:sz w:val="26"/>
          <w:szCs w:val="26"/>
        </w:rPr>
        <w:t>pro rok 2015</w:t>
      </w:r>
    </w:p>
    <w:p w:rsidR="004128AD" w:rsidRDefault="004128AD" w:rsidP="004128AD">
      <w:pPr>
        <w:pStyle w:val="Default"/>
        <w:jc w:val="center"/>
        <w:rPr>
          <w:b/>
          <w:bCs/>
          <w:sz w:val="32"/>
          <w:szCs w:val="32"/>
        </w:rPr>
      </w:pPr>
      <w:r w:rsidRPr="002929F1">
        <w:rPr>
          <w:b/>
          <w:bCs/>
          <w:sz w:val="32"/>
          <w:szCs w:val="32"/>
        </w:rPr>
        <w:t>„</w:t>
      </w:r>
      <w:r>
        <w:rPr>
          <w:b/>
          <w:sz w:val="36"/>
          <w:szCs w:val="36"/>
        </w:rPr>
        <w:t>P</w:t>
      </w:r>
      <w:r w:rsidRPr="00577BEC">
        <w:rPr>
          <w:b/>
          <w:sz w:val="36"/>
          <w:szCs w:val="36"/>
        </w:rPr>
        <w:t xml:space="preserve">odpora </w:t>
      </w:r>
      <w:r w:rsidR="006F17EE">
        <w:rPr>
          <w:b/>
          <w:sz w:val="36"/>
          <w:szCs w:val="36"/>
        </w:rPr>
        <w:t>činnosti neziskových organizací</w:t>
      </w:r>
      <w:r w:rsidRPr="002929F1">
        <w:rPr>
          <w:b/>
          <w:bCs/>
          <w:sz w:val="32"/>
          <w:szCs w:val="32"/>
        </w:rPr>
        <w:t>“</w:t>
      </w:r>
    </w:p>
    <w:p w:rsidR="004128AD" w:rsidRDefault="004128AD" w:rsidP="004128AD">
      <w:pPr>
        <w:pStyle w:val="Default"/>
        <w:jc w:val="center"/>
        <w:rPr>
          <w:b/>
          <w:bCs/>
          <w:sz w:val="32"/>
          <w:szCs w:val="32"/>
        </w:rPr>
      </w:pPr>
    </w:p>
    <w:p w:rsidR="004128AD" w:rsidRPr="004128AD" w:rsidRDefault="004128AD" w:rsidP="004128AD">
      <w:pPr>
        <w:pStyle w:val="Default"/>
        <w:rPr>
          <w:sz w:val="22"/>
          <w:szCs w:val="22"/>
        </w:rPr>
      </w:pPr>
      <w:r w:rsidRPr="004128AD">
        <w:rPr>
          <w:sz w:val="22"/>
          <w:szCs w:val="22"/>
        </w:rPr>
        <w:t xml:space="preserve">Město Nepomuk vyhlašuje na základě usnesení Zastupitelstva města </w:t>
      </w:r>
      <w:r w:rsidR="005D04FE">
        <w:rPr>
          <w:sz w:val="22"/>
          <w:szCs w:val="22"/>
        </w:rPr>
        <w:t>č. </w:t>
      </w:r>
      <w:r w:rsidR="005D04FE" w:rsidRPr="00547822">
        <w:rPr>
          <w:sz w:val="22"/>
          <w:szCs w:val="22"/>
        </w:rPr>
        <w:t>USN-Z3-56/2015</w:t>
      </w:r>
      <w:r w:rsidR="005D04FE">
        <w:rPr>
          <w:sz w:val="22"/>
          <w:szCs w:val="22"/>
        </w:rPr>
        <w:t xml:space="preserve"> </w:t>
      </w:r>
      <w:r w:rsidR="005D04FE" w:rsidRPr="004128AD">
        <w:rPr>
          <w:sz w:val="22"/>
          <w:szCs w:val="22"/>
        </w:rPr>
        <w:t xml:space="preserve">ze dne </w:t>
      </w:r>
      <w:r w:rsidR="005D04FE">
        <w:rPr>
          <w:sz w:val="22"/>
          <w:szCs w:val="22"/>
        </w:rPr>
        <w:t>12</w:t>
      </w:r>
      <w:r w:rsidR="005D04FE" w:rsidRPr="004128AD">
        <w:rPr>
          <w:sz w:val="22"/>
          <w:szCs w:val="22"/>
        </w:rPr>
        <w:t>.</w:t>
      </w:r>
      <w:r w:rsidR="005D04FE">
        <w:rPr>
          <w:sz w:val="22"/>
          <w:szCs w:val="22"/>
        </w:rPr>
        <w:t> 2</w:t>
      </w:r>
      <w:r w:rsidR="005D04FE" w:rsidRPr="004128AD">
        <w:rPr>
          <w:sz w:val="22"/>
          <w:szCs w:val="22"/>
        </w:rPr>
        <w:t>.</w:t>
      </w:r>
      <w:r w:rsidR="005D04FE">
        <w:rPr>
          <w:sz w:val="22"/>
          <w:szCs w:val="22"/>
        </w:rPr>
        <w:t> </w:t>
      </w:r>
      <w:r w:rsidR="005D04FE" w:rsidRPr="004128AD">
        <w:rPr>
          <w:sz w:val="22"/>
          <w:szCs w:val="22"/>
        </w:rPr>
        <w:t>2015</w:t>
      </w:r>
      <w:r w:rsidR="005D04FE">
        <w:rPr>
          <w:sz w:val="22"/>
          <w:szCs w:val="22"/>
        </w:rPr>
        <w:t xml:space="preserve"> </w:t>
      </w:r>
      <w:r w:rsidRPr="004128AD">
        <w:rPr>
          <w:sz w:val="22"/>
          <w:szCs w:val="22"/>
        </w:rPr>
        <w:t xml:space="preserve">dotační program „Podpora </w:t>
      </w:r>
      <w:r w:rsidR="006F17EE">
        <w:rPr>
          <w:sz w:val="22"/>
          <w:szCs w:val="22"/>
        </w:rPr>
        <w:t>činnosti neziskových organizací</w:t>
      </w:r>
      <w:r w:rsidRPr="004128AD">
        <w:rPr>
          <w:sz w:val="22"/>
          <w:szCs w:val="22"/>
        </w:rPr>
        <w:t xml:space="preserve">“ (dále jen „Program“) a schvaluje pravidla pro žadatele a příjemce dotace z tohoto programu (dále jen „Pravidla“). </w:t>
      </w:r>
    </w:p>
    <w:p w:rsidR="004128AD" w:rsidRPr="004128AD" w:rsidRDefault="004128AD" w:rsidP="004128AD">
      <w:pPr>
        <w:pStyle w:val="Default"/>
        <w:jc w:val="center"/>
        <w:rPr>
          <w:b/>
          <w:bCs/>
          <w:sz w:val="32"/>
          <w:szCs w:val="32"/>
        </w:rPr>
      </w:pPr>
    </w:p>
    <w:p w:rsidR="004128AD" w:rsidRPr="004128AD" w:rsidRDefault="004128AD" w:rsidP="004128AD">
      <w:pPr>
        <w:pStyle w:val="Default"/>
      </w:pPr>
      <w:r w:rsidRPr="004128AD">
        <w:rPr>
          <w:b/>
          <w:bCs/>
        </w:rPr>
        <w:t xml:space="preserve">Článek I. </w:t>
      </w:r>
    </w:p>
    <w:p w:rsidR="004128AD" w:rsidRPr="004128AD" w:rsidRDefault="004128AD" w:rsidP="004A32C6">
      <w:pPr>
        <w:pStyle w:val="Default"/>
        <w:spacing w:after="120"/>
        <w:rPr>
          <w:b/>
          <w:bCs/>
          <w:sz w:val="32"/>
          <w:szCs w:val="32"/>
        </w:rPr>
      </w:pPr>
      <w:r w:rsidRPr="004128AD">
        <w:rPr>
          <w:b/>
          <w:bCs/>
        </w:rPr>
        <w:t xml:space="preserve">Úvodní ustanovení </w:t>
      </w:r>
    </w:p>
    <w:p w:rsidR="00D65561" w:rsidRDefault="00AC4D05" w:rsidP="004A32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Cílem dotační</w:t>
      </w:r>
      <w:r w:rsidR="006F17EE">
        <w:rPr>
          <w:rFonts w:ascii="Arial" w:hAnsi="Arial" w:cs="Arial"/>
          <w:sz w:val="22"/>
          <w:szCs w:val="22"/>
        </w:rPr>
        <w:t>ho</w:t>
      </w:r>
      <w:r w:rsidR="00D65561" w:rsidRPr="004A32C6">
        <w:rPr>
          <w:rFonts w:ascii="Arial" w:hAnsi="Arial" w:cs="Arial"/>
          <w:sz w:val="22"/>
          <w:szCs w:val="22"/>
        </w:rPr>
        <w:t xml:space="preserve"> </w:t>
      </w:r>
      <w:r w:rsidR="004128AD" w:rsidRPr="004A32C6">
        <w:rPr>
          <w:rFonts w:ascii="Arial" w:hAnsi="Arial" w:cs="Arial"/>
          <w:sz w:val="22"/>
          <w:szCs w:val="22"/>
        </w:rPr>
        <w:t>program</w:t>
      </w:r>
      <w:r w:rsidR="006F17EE">
        <w:rPr>
          <w:rFonts w:ascii="Arial" w:hAnsi="Arial" w:cs="Arial"/>
          <w:sz w:val="22"/>
          <w:szCs w:val="22"/>
        </w:rPr>
        <w:t>u</w:t>
      </w:r>
      <w:r w:rsidR="00D65561" w:rsidRPr="004A32C6">
        <w:rPr>
          <w:rFonts w:ascii="Arial" w:hAnsi="Arial" w:cs="Arial"/>
          <w:sz w:val="22"/>
          <w:szCs w:val="22"/>
        </w:rPr>
        <w:t xml:space="preserve"> je </w:t>
      </w:r>
      <w:r w:rsidR="006F17EE">
        <w:rPr>
          <w:rFonts w:ascii="Arial" w:hAnsi="Arial" w:cs="Arial"/>
          <w:sz w:val="22"/>
          <w:szCs w:val="22"/>
        </w:rPr>
        <w:t>rozvoj místního spolkového života a občanské společnosti. Program je proto určen</w:t>
      </w:r>
      <w:r w:rsidR="00D65561" w:rsidRPr="004A32C6">
        <w:rPr>
          <w:rFonts w:ascii="Arial" w:hAnsi="Arial" w:cs="Arial"/>
          <w:sz w:val="22"/>
          <w:szCs w:val="22"/>
        </w:rPr>
        <w:t xml:space="preserve"> na podporu </w:t>
      </w:r>
      <w:r w:rsidR="006F17EE">
        <w:rPr>
          <w:rFonts w:ascii="Arial" w:hAnsi="Arial" w:cs="Arial"/>
          <w:sz w:val="22"/>
          <w:szCs w:val="22"/>
        </w:rPr>
        <w:t>činnosti spolků a dalších nestátních neziskových organizací působících ve městě Nepomuku</w:t>
      </w:r>
      <w:r w:rsidR="004128AD" w:rsidRPr="004A32C6">
        <w:rPr>
          <w:rFonts w:ascii="Arial" w:hAnsi="Arial" w:cs="Arial"/>
          <w:sz w:val="22"/>
          <w:szCs w:val="22"/>
        </w:rPr>
        <w:t>.</w:t>
      </w:r>
    </w:p>
    <w:p w:rsidR="004A32C6" w:rsidRDefault="004A32C6" w:rsidP="004A32C6">
      <w:pPr>
        <w:rPr>
          <w:rFonts w:ascii="Arial" w:hAnsi="Arial" w:cs="Arial"/>
          <w:sz w:val="22"/>
          <w:szCs w:val="22"/>
        </w:rPr>
      </w:pPr>
    </w:p>
    <w:p w:rsidR="00D65561" w:rsidRDefault="00D65561" w:rsidP="004A32C6">
      <w:pPr>
        <w:rPr>
          <w:rFonts w:ascii="Arial" w:hAnsi="Arial" w:cs="Arial"/>
          <w:sz w:val="22"/>
          <w:szCs w:val="22"/>
        </w:rPr>
      </w:pPr>
    </w:p>
    <w:p w:rsidR="006F17EE" w:rsidRPr="00D62840" w:rsidRDefault="004A32C6" w:rsidP="006F17EE">
      <w:pPr>
        <w:pStyle w:val="Default"/>
      </w:pPr>
      <w:r w:rsidRPr="00D62840">
        <w:rPr>
          <w:b/>
          <w:bCs/>
        </w:rPr>
        <w:t xml:space="preserve">Článek II. </w:t>
      </w:r>
    </w:p>
    <w:p w:rsidR="006F17EE" w:rsidRPr="00D62840" w:rsidRDefault="006F17EE" w:rsidP="006F17EE">
      <w:pPr>
        <w:pStyle w:val="Default"/>
        <w:spacing w:after="240"/>
      </w:pPr>
      <w:r w:rsidRPr="00D62840">
        <w:rPr>
          <w:b/>
          <w:bCs/>
        </w:rPr>
        <w:t xml:space="preserve">Závazné podmínky </w:t>
      </w:r>
      <w:r>
        <w:rPr>
          <w:b/>
          <w:bCs/>
        </w:rPr>
        <w:t>a kriteria pro</w:t>
      </w:r>
      <w:r w:rsidRPr="00D62840">
        <w:rPr>
          <w:b/>
          <w:bCs/>
        </w:rPr>
        <w:t xml:space="preserve"> poskytnutí dotace </w:t>
      </w:r>
    </w:p>
    <w:p w:rsidR="006F17EE" w:rsidRDefault="006F17EE" w:rsidP="006F17EE">
      <w:pPr>
        <w:numPr>
          <w:ilvl w:val="0"/>
          <w:numId w:val="7"/>
        </w:numPr>
        <w:ind w:left="340"/>
        <w:rPr>
          <w:rFonts w:ascii="Arial" w:hAnsi="Arial" w:cs="Arial"/>
          <w:b/>
          <w:sz w:val="22"/>
          <w:szCs w:val="22"/>
        </w:rPr>
      </w:pPr>
      <w:r w:rsidRPr="007E1C36">
        <w:rPr>
          <w:rFonts w:ascii="Arial" w:hAnsi="Arial" w:cs="Arial"/>
          <w:b/>
          <w:sz w:val="22"/>
          <w:szCs w:val="22"/>
        </w:rPr>
        <w:t>Základní podmínky pro poskytnutí dotace</w:t>
      </w:r>
    </w:p>
    <w:p w:rsidR="006F17EE" w:rsidRPr="006F17EE" w:rsidRDefault="006F17EE" w:rsidP="006F17EE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F17EE">
        <w:rPr>
          <w:rFonts w:ascii="Arial" w:hAnsi="Arial" w:cs="Arial"/>
          <w:sz w:val="22"/>
          <w:szCs w:val="22"/>
        </w:rPr>
        <w:t xml:space="preserve">Žadatelem může být nezisková organizace </w:t>
      </w:r>
      <w:r>
        <w:rPr>
          <w:rFonts w:ascii="Arial" w:hAnsi="Arial" w:cs="Arial"/>
          <w:sz w:val="22"/>
          <w:szCs w:val="22"/>
        </w:rPr>
        <w:t>působící</w:t>
      </w:r>
      <w:r w:rsidRPr="006F17EE">
        <w:rPr>
          <w:rFonts w:ascii="Arial" w:hAnsi="Arial" w:cs="Arial"/>
          <w:sz w:val="22"/>
          <w:szCs w:val="22"/>
        </w:rPr>
        <w:t xml:space="preserve"> na území města</w:t>
      </w:r>
      <w:r>
        <w:rPr>
          <w:rFonts w:ascii="Arial" w:hAnsi="Arial" w:cs="Arial"/>
          <w:sz w:val="22"/>
          <w:szCs w:val="22"/>
        </w:rPr>
        <w:t xml:space="preserve"> Nepomuk.</w:t>
      </w:r>
    </w:p>
    <w:p w:rsidR="006F17EE" w:rsidRPr="007E1C36" w:rsidRDefault="006F17EE" w:rsidP="006F17EE">
      <w:pPr>
        <w:numPr>
          <w:ilvl w:val="0"/>
          <w:numId w:val="15"/>
        </w:numPr>
        <w:overflowPunct/>
        <w:textAlignment w:val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Ž</w:t>
      </w:r>
      <w:r w:rsidRPr="007E1C36">
        <w:rPr>
          <w:rFonts w:ascii="Arial" w:hAnsi="Arial" w:cs="Arial"/>
          <w:color w:val="000000"/>
          <w:sz w:val="23"/>
          <w:szCs w:val="23"/>
        </w:rPr>
        <w:t>adatel</w:t>
      </w:r>
      <w:r>
        <w:rPr>
          <w:rFonts w:ascii="Arial" w:hAnsi="Arial" w:cs="Arial"/>
          <w:color w:val="000000"/>
          <w:sz w:val="23"/>
          <w:szCs w:val="23"/>
        </w:rPr>
        <w:t>em</w:t>
      </w:r>
      <w:r w:rsidRPr="007E1C36">
        <w:rPr>
          <w:rFonts w:ascii="Arial" w:hAnsi="Arial" w:cs="Arial"/>
          <w:color w:val="000000"/>
          <w:sz w:val="23"/>
          <w:szCs w:val="23"/>
        </w:rPr>
        <w:t xml:space="preserve"> nem</w:t>
      </w:r>
      <w:r>
        <w:rPr>
          <w:rFonts w:ascii="Arial" w:hAnsi="Arial" w:cs="Arial"/>
          <w:color w:val="000000"/>
          <w:sz w:val="23"/>
          <w:szCs w:val="23"/>
        </w:rPr>
        <w:t>ůže být</w:t>
      </w:r>
      <w:r w:rsidRPr="007E1C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organizace</w:t>
      </w:r>
      <w:r w:rsidRPr="007E1C36">
        <w:rPr>
          <w:rFonts w:ascii="Arial" w:hAnsi="Arial" w:cs="Arial"/>
          <w:color w:val="000000"/>
          <w:sz w:val="23"/>
          <w:szCs w:val="23"/>
        </w:rPr>
        <w:t>, kter</w:t>
      </w:r>
      <w:r>
        <w:rPr>
          <w:rFonts w:ascii="Arial" w:hAnsi="Arial" w:cs="Arial"/>
          <w:color w:val="000000"/>
          <w:sz w:val="23"/>
          <w:szCs w:val="23"/>
        </w:rPr>
        <w:t>á</w:t>
      </w:r>
      <w:r w:rsidRPr="007E1C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nepodala v době podání žádosti vyúčtov</w:t>
      </w:r>
      <w:r w:rsidR="0024039F">
        <w:rPr>
          <w:rFonts w:ascii="Arial" w:hAnsi="Arial" w:cs="Arial"/>
          <w:color w:val="000000"/>
          <w:sz w:val="23"/>
          <w:szCs w:val="23"/>
        </w:rPr>
        <w:t>ání dotace z předchozího roku,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7E1C36">
        <w:rPr>
          <w:rFonts w:ascii="Arial" w:hAnsi="Arial" w:cs="Arial"/>
          <w:color w:val="000000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á</w:t>
      </w:r>
      <w:r w:rsidRPr="007E1C36">
        <w:rPr>
          <w:rFonts w:ascii="Arial" w:hAnsi="Arial" w:cs="Arial"/>
          <w:color w:val="000000"/>
          <w:sz w:val="23"/>
          <w:szCs w:val="23"/>
        </w:rPr>
        <w:t xml:space="preserve"> závazky po lhůtě splatnosti vůči </w:t>
      </w:r>
      <w:r>
        <w:rPr>
          <w:rFonts w:ascii="Arial" w:hAnsi="Arial" w:cs="Arial"/>
          <w:color w:val="000000"/>
          <w:sz w:val="23"/>
          <w:szCs w:val="23"/>
        </w:rPr>
        <w:t xml:space="preserve">městu Nepomuk </w:t>
      </w:r>
      <w:r w:rsidRPr="007E1C36">
        <w:rPr>
          <w:rFonts w:ascii="Arial" w:hAnsi="Arial" w:cs="Arial"/>
          <w:color w:val="000000"/>
          <w:sz w:val="23"/>
          <w:szCs w:val="23"/>
        </w:rPr>
        <w:t>nebo jinému veřejnoprávnímu subjektu</w:t>
      </w:r>
      <w:r w:rsidR="0024039F">
        <w:rPr>
          <w:rFonts w:ascii="Arial" w:hAnsi="Arial" w:cs="Arial"/>
          <w:color w:val="000000"/>
          <w:sz w:val="23"/>
          <w:szCs w:val="23"/>
        </w:rPr>
        <w:t xml:space="preserve"> či </w:t>
      </w:r>
      <w:r w:rsidR="0024039F" w:rsidRPr="0024039F">
        <w:rPr>
          <w:rFonts w:ascii="Arial" w:hAnsi="Arial" w:cs="Arial"/>
          <w:color w:val="000000"/>
          <w:sz w:val="23"/>
          <w:szCs w:val="23"/>
        </w:rPr>
        <w:t>nem</w:t>
      </w:r>
      <w:r w:rsidR="0024039F">
        <w:rPr>
          <w:rFonts w:ascii="Arial" w:hAnsi="Arial" w:cs="Arial"/>
          <w:color w:val="000000"/>
          <w:sz w:val="23"/>
          <w:szCs w:val="23"/>
        </w:rPr>
        <w:t>á</w:t>
      </w:r>
      <w:r w:rsidR="0024039F" w:rsidRPr="0024039F">
        <w:rPr>
          <w:rFonts w:ascii="Arial" w:hAnsi="Arial" w:cs="Arial"/>
          <w:color w:val="000000"/>
          <w:sz w:val="23"/>
          <w:szCs w:val="23"/>
        </w:rPr>
        <w:t xml:space="preserve"> vypořádány právní vztahy s městem Nepomuk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Pr="007E1C36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6F17EE" w:rsidRDefault="00AC4D05" w:rsidP="006F17EE">
      <w:pPr>
        <w:numPr>
          <w:ilvl w:val="0"/>
          <w:numId w:val="15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Jeden žadatel může do tohoto P</w:t>
      </w:r>
      <w:r w:rsidR="006F17EE" w:rsidRPr="006F17EE">
        <w:rPr>
          <w:rFonts w:ascii="Arial" w:hAnsi="Arial" w:cs="Arial"/>
          <w:sz w:val="22"/>
          <w:szCs w:val="22"/>
        </w:rPr>
        <w:t xml:space="preserve">rogramu podat </w:t>
      </w:r>
      <w:r w:rsidR="0024039F">
        <w:rPr>
          <w:rFonts w:ascii="Arial" w:hAnsi="Arial" w:cs="Arial"/>
          <w:sz w:val="22"/>
          <w:szCs w:val="22"/>
        </w:rPr>
        <w:t>nejvýše</w:t>
      </w:r>
      <w:r w:rsidR="006F17EE" w:rsidRPr="006F17EE">
        <w:rPr>
          <w:rFonts w:ascii="Arial" w:hAnsi="Arial" w:cs="Arial"/>
          <w:sz w:val="22"/>
          <w:szCs w:val="22"/>
        </w:rPr>
        <w:t xml:space="preserve"> </w:t>
      </w:r>
      <w:r w:rsidR="0024039F">
        <w:rPr>
          <w:rFonts w:ascii="Arial" w:hAnsi="Arial" w:cs="Arial"/>
          <w:b/>
          <w:sz w:val="22"/>
          <w:szCs w:val="22"/>
        </w:rPr>
        <w:t>2</w:t>
      </w:r>
      <w:r w:rsidR="006F17EE" w:rsidRPr="00BA3A87">
        <w:rPr>
          <w:rFonts w:ascii="Arial" w:hAnsi="Arial" w:cs="Arial"/>
          <w:b/>
          <w:sz w:val="22"/>
          <w:szCs w:val="22"/>
        </w:rPr>
        <w:t xml:space="preserve"> žádost</w:t>
      </w:r>
      <w:r w:rsidR="0024039F">
        <w:rPr>
          <w:rFonts w:ascii="Arial" w:hAnsi="Arial" w:cs="Arial"/>
          <w:b/>
          <w:sz w:val="22"/>
          <w:szCs w:val="22"/>
        </w:rPr>
        <w:t>i</w:t>
      </w:r>
      <w:r w:rsidR="008A3830" w:rsidRPr="00BA3A87">
        <w:rPr>
          <w:rFonts w:ascii="Arial" w:hAnsi="Arial" w:cs="Arial"/>
          <w:b/>
          <w:sz w:val="22"/>
          <w:szCs w:val="22"/>
        </w:rPr>
        <w:t>!</w:t>
      </w:r>
    </w:p>
    <w:p w:rsidR="006F17EE" w:rsidRDefault="006F17EE" w:rsidP="006F17EE">
      <w:pPr>
        <w:numPr>
          <w:ilvl w:val="0"/>
          <w:numId w:val="15"/>
        </w:numPr>
        <w:ind w:left="709"/>
        <w:rPr>
          <w:rFonts w:ascii="Arial" w:hAnsi="Arial" w:cs="Arial"/>
          <w:sz w:val="22"/>
          <w:szCs w:val="22"/>
        </w:rPr>
      </w:pPr>
      <w:r w:rsidRPr="006F17EE">
        <w:rPr>
          <w:rFonts w:ascii="Arial" w:hAnsi="Arial" w:cs="Arial"/>
          <w:sz w:val="22"/>
          <w:szCs w:val="22"/>
        </w:rPr>
        <w:t>Žádost musí být podána v řádném termínu a na předepsaném formuláři.</w:t>
      </w:r>
    </w:p>
    <w:p w:rsidR="006F17EE" w:rsidRDefault="006F17EE" w:rsidP="006F17EE">
      <w:pPr>
        <w:ind w:left="340"/>
        <w:rPr>
          <w:rFonts w:ascii="Arial" w:hAnsi="Arial" w:cs="Arial"/>
          <w:b/>
          <w:sz w:val="22"/>
          <w:szCs w:val="22"/>
        </w:rPr>
      </w:pPr>
    </w:p>
    <w:p w:rsidR="006F17EE" w:rsidRDefault="006F17EE" w:rsidP="006F17EE">
      <w:pPr>
        <w:numPr>
          <w:ilvl w:val="0"/>
          <w:numId w:val="7"/>
        </w:numPr>
        <w:ind w:left="3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Hodnotící kritéria</w:t>
      </w:r>
    </w:p>
    <w:p w:rsidR="006F17EE" w:rsidRDefault="006F17EE" w:rsidP="006F17EE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Dopad projektu na rozvoj spolkového života a občanské společnosti ve městě.</w:t>
      </w:r>
    </w:p>
    <w:p w:rsidR="006F17EE" w:rsidRDefault="006F17EE" w:rsidP="006F17EE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Propagace města v regionu i za jeho hranicemi.</w:t>
      </w:r>
    </w:p>
    <w:p w:rsidR="006F17EE" w:rsidRPr="008A3830" w:rsidRDefault="006F17EE" w:rsidP="006F17EE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Počet osob využívajících </w:t>
      </w:r>
      <w:r w:rsidRPr="008A3830">
        <w:rPr>
          <w:rFonts w:ascii="Arial" w:hAnsi="Arial" w:cs="Arial"/>
          <w:sz w:val="22"/>
          <w:szCs w:val="22"/>
        </w:rPr>
        <w:t>výstup projektu.</w:t>
      </w:r>
    </w:p>
    <w:p w:rsidR="006F17EE" w:rsidRPr="008A3830" w:rsidRDefault="006F17EE" w:rsidP="006F17EE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A3830">
        <w:rPr>
          <w:rFonts w:ascii="Arial" w:hAnsi="Arial" w:cs="Arial"/>
          <w:sz w:val="22"/>
          <w:szCs w:val="22"/>
        </w:rPr>
        <w:t>Výše spoluúčasti žadatele.</w:t>
      </w:r>
    </w:p>
    <w:p w:rsidR="008A3830" w:rsidRPr="008A3830" w:rsidRDefault="008A3830" w:rsidP="008A3830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A3830">
        <w:rPr>
          <w:rFonts w:ascii="Arial" w:hAnsi="Arial" w:cs="Arial"/>
          <w:b/>
          <w:sz w:val="22"/>
          <w:szCs w:val="22"/>
        </w:rPr>
        <w:t>Podpořeny budou přednostně aktivity, na něž nelze žádat v jiném dotačním programu města Nepomuku</w:t>
      </w:r>
      <w:r w:rsidRPr="008A3830">
        <w:rPr>
          <w:rFonts w:ascii="Arial" w:hAnsi="Arial" w:cs="Arial"/>
          <w:sz w:val="22"/>
          <w:szCs w:val="22"/>
        </w:rPr>
        <w:t>.</w:t>
      </w:r>
    </w:p>
    <w:p w:rsidR="008A3830" w:rsidRDefault="008A3830" w:rsidP="008A3830">
      <w:pPr>
        <w:ind w:left="700"/>
        <w:rPr>
          <w:rFonts w:ascii="Arial" w:hAnsi="Arial" w:cs="Arial"/>
          <w:sz w:val="22"/>
          <w:szCs w:val="22"/>
        </w:rPr>
      </w:pPr>
    </w:p>
    <w:p w:rsidR="006F17EE" w:rsidRDefault="006F17EE" w:rsidP="006F17EE">
      <w:pPr>
        <w:ind w:left="700"/>
        <w:rPr>
          <w:rFonts w:ascii="Arial" w:hAnsi="Arial" w:cs="Arial"/>
          <w:sz w:val="22"/>
          <w:szCs w:val="22"/>
        </w:rPr>
      </w:pPr>
    </w:p>
    <w:p w:rsidR="008A3830" w:rsidRPr="00D62840" w:rsidRDefault="008A3830" w:rsidP="008A3830">
      <w:pPr>
        <w:pStyle w:val="Default"/>
      </w:pPr>
      <w:r w:rsidRPr="00D62840">
        <w:rPr>
          <w:b/>
          <w:bCs/>
        </w:rPr>
        <w:t>Článek II</w:t>
      </w:r>
      <w:r>
        <w:rPr>
          <w:b/>
          <w:bCs/>
        </w:rPr>
        <w:t>I</w:t>
      </w:r>
      <w:r w:rsidRPr="00D62840">
        <w:rPr>
          <w:b/>
          <w:bCs/>
        </w:rPr>
        <w:t xml:space="preserve">. </w:t>
      </w:r>
    </w:p>
    <w:p w:rsidR="008A3830" w:rsidRPr="00BD100E" w:rsidRDefault="008A3830" w:rsidP="008A3830">
      <w:pPr>
        <w:pStyle w:val="Default"/>
        <w:spacing w:after="240"/>
        <w:rPr>
          <w:b/>
          <w:bCs/>
        </w:rPr>
      </w:pPr>
      <w:r>
        <w:rPr>
          <w:b/>
          <w:bCs/>
        </w:rPr>
        <w:t>Účel čerpání a výše dotace</w:t>
      </w:r>
      <w:r w:rsidRPr="00D62840">
        <w:rPr>
          <w:b/>
          <w:bCs/>
        </w:rPr>
        <w:t xml:space="preserve"> </w:t>
      </w:r>
    </w:p>
    <w:p w:rsidR="008A3830" w:rsidRPr="008A3830" w:rsidRDefault="008A3830" w:rsidP="008A3830">
      <w:pPr>
        <w:numPr>
          <w:ilvl w:val="0"/>
          <w:numId w:val="8"/>
        </w:numPr>
        <w:ind w:left="340"/>
        <w:rPr>
          <w:rFonts w:ascii="Arial" w:hAnsi="Arial" w:cs="Arial"/>
          <w:sz w:val="22"/>
          <w:szCs w:val="22"/>
        </w:rPr>
      </w:pPr>
      <w:r w:rsidRPr="008A3830">
        <w:rPr>
          <w:rFonts w:ascii="Arial" w:hAnsi="Arial" w:cs="Arial"/>
          <w:sz w:val="22"/>
          <w:szCs w:val="22"/>
        </w:rPr>
        <w:t>Dotace může být využita pouze na nezbytné náklady související přímo s</w:t>
      </w:r>
      <w:r>
        <w:rPr>
          <w:rFonts w:ascii="Arial" w:hAnsi="Arial" w:cs="Arial"/>
          <w:sz w:val="22"/>
          <w:szCs w:val="22"/>
        </w:rPr>
        <w:t> </w:t>
      </w:r>
      <w:r w:rsidRPr="008A3830">
        <w:rPr>
          <w:rFonts w:ascii="Arial" w:hAnsi="Arial" w:cs="Arial"/>
          <w:sz w:val="22"/>
          <w:szCs w:val="22"/>
        </w:rPr>
        <w:t>projektem</w:t>
      </w:r>
      <w:r>
        <w:rPr>
          <w:rFonts w:ascii="Arial" w:hAnsi="Arial" w:cs="Arial"/>
          <w:sz w:val="22"/>
          <w:szCs w:val="22"/>
        </w:rPr>
        <w:t>.</w:t>
      </w:r>
      <w:r w:rsidRPr="008A3830">
        <w:rPr>
          <w:rFonts w:ascii="Arial" w:hAnsi="Arial" w:cs="Arial"/>
          <w:sz w:val="22"/>
          <w:szCs w:val="22"/>
        </w:rPr>
        <w:t xml:space="preserve"> Z dotace není možné hradit výdaje, které nelze účetně doložit.</w:t>
      </w:r>
    </w:p>
    <w:p w:rsidR="008A3830" w:rsidRPr="00840FDC" w:rsidRDefault="008A3830" w:rsidP="008A3830">
      <w:pPr>
        <w:numPr>
          <w:ilvl w:val="0"/>
          <w:numId w:val="8"/>
        </w:numPr>
        <w:ind w:left="340"/>
        <w:rPr>
          <w:rFonts w:ascii="Arial" w:hAnsi="Arial" w:cs="Arial"/>
          <w:sz w:val="22"/>
          <w:szCs w:val="22"/>
        </w:rPr>
      </w:pPr>
      <w:r w:rsidRPr="008E33D0">
        <w:rPr>
          <w:rFonts w:ascii="Arial" w:hAnsi="Arial" w:cs="Arial"/>
          <w:color w:val="000000"/>
          <w:sz w:val="23"/>
          <w:szCs w:val="23"/>
        </w:rPr>
        <w:t xml:space="preserve">Účel čerpání požadovaných finančních prostředků musí být uveden v </w:t>
      </w:r>
      <w:r>
        <w:rPr>
          <w:rFonts w:ascii="Arial" w:hAnsi="Arial" w:cs="Arial"/>
          <w:color w:val="000000"/>
          <w:sz w:val="23"/>
          <w:szCs w:val="23"/>
        </w:rPr>
        <w:t>p</w:t>
      </w:r>
      <w:r w:rsidRPr="008E33D0">
        <w:rPr>
          <w:rFonts w:ascii="Arial" w:hAnsi="Arial" w:cs="Arial"/>
          <w:color w:val="000000"/>
          <w:sz w:val="23"/>
          <w:szCs w:val="23"/>
        </w:rPr>
        <w:t>oložkovém rozpočtu na formuláři Žádost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8A3830" w:rsidRDefault="008A3830" w:rsidP="008A3830">
      <w:pPr>
        <w:numPr>
          <w:ilvl w:val="0"/>
          <w:numId w:val="8"/>
        </w:numPr>
        <w:ind w:lef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 může krýt nejvýše 7</w:t>
      </w:r>
      <w:r w:rsidRPr="00840FDC">
        <w:rPr>
          <w:rFonts w:ascii="Arial" w:hAnsi="Arial" w:cs="Arial"/>
          <w:sz w:val="22"/>
          <w:szCs w:val="22"/>
        </w:rPr>
        <w:t>0% účetně doložených nákladů na financování Projektu. Zbytek musí žadatel pokrýt z jiných zdrojů.</w:t>
      </w:r>
    </w:p>
    <w:p w:rsidR="008A3830" w:rsidRPr="0024039F" w:rsidRDefault="008A3830" w:rsidP="008A3830">
      <w:pPr>
        <w:numPr>
          <w:ilvl w:val="0"/>
          <w:numId w:val="8"/>
        </w:numPr>
        <w:ind w:left="340"/>
        <w:rPr>
          <w:rFonts w:ascii="Arial" w:hAnsi="Arial" w:cs="Arial"/>
          <w:sz w:val="22"/>
          <w:szCs w:val="22"/>
        </w:rPr>
      </w:pPr>
      <w:r w:rsidRPr="00840FDC">
        <w:rPr>
          <w:rFonts w:ascii="Arial" w:hAnsi="Arial" w:cs="Arial"/>
          <w:b/>
          <w:bCs/>
          <w:color w:val="000000"/>
          <w:sz w:val="23"/>
          <w:szCs w:val="23"/>
        </w:rPr>
        <w:t xml:space="preserve">Minimální výše poskytnuté dotace na jeden projekt činí v rámci jedné žádosti 2.000,- Kč, maximální výše poskytnuté dotace činí </w:t>
      </w:r>
      <w:r w:rsidR="006453EE">
        <w:rPr>
          <w:rFonts w:ascii="Arial" w:hAnsi="Arial" w:cs="Arial"/>
          <w:b/>
          <w:bCs/>
          <w:color w:val="000000"/>
          <w:sz w:val="23"/>
          <w:szCs w:val="23"/>
        </w:rPr>
        <w:t>4</w:t>
      </w:r>
      <w:r w:rsidR="00DE4CE8">
        <w:rPr>
          <w:rFonts w:ascii="Arial" w:hAnsi="Arial" w:cs="Arial"/>
          <w:b/>
          <w:bCs/>
          <w:color w:val="000000"/>
          <w:sz w:val="23"/>
          <w:szCs w:val="23"/>
        </w:rPr>
        <w:t>5</w:t>
      </w:r>
      <w:r w:rsidRPr="00840FDC">
        <w:rPr>
          <w:rFonts w:ascii="Arial" w:hAnsi="Arial" w:cs="Arial"/>
          <w:b/>
          <w:bCs/>
          <w:color w:val="000000"/>
          <w:sz w:val="23"/>
          <w:szCs w:val="23"/>
        </w:rPr>
        <w:t xml:space="preserve">.000,- Kč. </w:t>
      </w:r>
    </w:p>
    <w:p w:rsidR="0024039F" w:rsidRPr="0024039F" w:rsidRDefault="0024039F" w:rsidP="008A3830">
      <w:pPr>
        <w:numPr>
          <w:ilvl w:val="0"/>
          <w:numId w:val="8"/>
        </w:numPr>
        <w:ind w:left="340"/>
        <w:rPr>
          <w:rFonts w:ascii="Arial" w:hAnsi="Arial" w:cs="Arial"/>
          <w:sz w:val="22"/>
          <w:szCs w:val="22"/>
        </w:rPr>
      </w:pPr>
      <w:r w:rsidRPr="0024039F">
        <w:rPr>
          <w:rFonts w:ascii="Arial" w:hAnsi="Arial" w:cs="Arial"/>
          <w:bCs/>
          <w:color w:val="000000"/>
          <w:sz w:val="23"/>
          <w:szCs w:val="23"/>
        </w:rPr>
        <w:t xml:space="preserve">Celkový objem peněžních prostředků vyčleněných na tento dotační program činí </w:t>
      </w:r>
      <w:r>
        <w:rPr>
          <w:rFonts w:ascii="Arial" w:hAnsi="Arial" w:cs="Arial"/>
          <w:bCs/>
          <w:color w:val="000000"/>
          <w:sz w:val="23"/>
          <w:szCs w:val="23"/>
        </w:rPr>
        <w:t>3</w:t>
      </w:r>
      <w:r w:rsidRPr="0024039F">
        <w:rPr>
          <w:rFonts w:ascii="Arial" w:hAnsi="Arial" w:cs="Arial"/>
          <w:bCs/>
          <w:color w:val="000000"/>
          <w:sz w:val="23"/>
          <w:szCs w:val="23"/>
        </w:rPr>
        <w:t>00.000,- Kč</w:t>
      </w:r>
      <w:r w:rsidR="006453EE">
        <w:rPr>
          <w:rFonts w:ascii="Arial" w:hAnsi="Arial" w:cs="Arial"/>
          <w:bCs/>
          <w:color w:val="000000"/>
          <w:sz w:val="23"/>
          <w:szCs w:val="23"/>
        </w:rPr>
        <w:t>.</w:t>
      </w:r>
    </w:p>
    <w:p w:rsidR="00D017C7" w:rsidRDefault="00D017C7" w:rsidP="00D017C7">
      <w:pPr>
        <w:pStyle w:val="Zkladntextodsazen21"/>
        <w:ind w:left="420" w:firstLine="0"/>
        <w:rPr>
          <w:rFonts w:ascii="Arial" w:hAnsi="Arial" w:cs="Arial"/>
          <w:i w:val="0"/>
          <w:sz w:val="22"/>
          <w:szCs w:val="22"/>
        </w:rPr>
      </w:pPr>
    </w:p>
    <w:p w:rsidR="00A30913" w:rsidRPr="00D62840" w:rsidRDefault="00A30913" w:rsidP="00A30913">
      <w:pPr>
        <w:pStyle w:val="Default"/>
      </w:pPr>
      <w:r w:rsidRPr="00D62840">
        <w:rPr>
          <w:b/>
          <w:bCs/>
        </w:rPr>
        <w:t xml:space="preserve">Článek IV. </w:t>
      </w:r>
    </w:p>
    <w:p w:rsidR="00A30913" w:rsidRPr="00D62840" w:rsidRDefault="00A30913" w:rsidP="00A30913">
      <w:pPr>
        <w:pStyle w:val="Default"/>
        <w:spacing w:after="120"/>
      </w:pPr>
      <w:r w:rsidRPr="00D62840">
        <w:rPr>
          <w:b/>
          <w:bCs/>
        </w:rPr>
        <w:t xml:space="preserve">Žádost o poskytnutí dotace </w:t>
      </w:r>
    </w:p>
    <w:p w:rsidR="00412A8C" w:rsidRDefault="00412A8C" w:rsidP="00F26DE3">
      <w:pPr>
        <w:numPr>
          <w:ilvl w:val="0"/>
          <w:numId w:val="10"/>
        </w:numPr>
        <w:ind w:left="340"/>
        <w:rPr>
          <w:rFonts w:ascii="Arial" w:hAnsi="Arial" w:cs="Arial"/>
          <w:sz w:val="22"/>
          <w:szCs w:val="22"/>
        </w:rPr>
      </w:pPr>
      <w:r w:rsidRPr="004A32C6">
        <w:rPr>
          <w:rFonts w:ascii="Arial" w:hAnsi="Arial" w:cs="Arial"/>
          <w:sz w:val="22"/>
          <w:szCs w:val="22"/>
        </w:rPr>
        <w:lastRenderedPageBreak/>
        <w:t xml:space="preserve">Žádost se podává </w:t>
      </w:r>
      <w:r>
        <w:rPr>
          <w:rFonts w:ascii="Arial" w:hAnsi="Arial" w:cs="Arial"/>
          <w:sz w:val="22"/>
          <w:szCs w:val="22"/>
        </w:rPr>
        <w:t xml:space="preserve">výhradně </w:t>
      </w:r>
      <w:r w:rsidRPr="004A32C6">
        <w:rPr>
          <w:rFonts w:ascii="Arial" w:hAnsi="Arial" w:cs="Arial"/>
          <w:sz w:val="22"/>
          <w:szCs w:val="22"/>
        </w:rPr>
        <w:t>na formuláři</w:t>
      </w:r>
      <w:r>
        <w:rPr>
          <w:rFonts w:ascii="Arial" w:hAnsi="Arial" w:cs="Arial"/>
          <w:sz w:val="22"/>
          <w:szCs w:val="22"/>
        </w:rPr>
        <w:t>,</w:t>
      </w:r>
      <w:r w:rsidRPr="004A32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který je přílohou těchto Pravidel</w:t>
      </w:r>
      <w:r w:rsidR="008732B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12A8C" w:rsidRDefault="00412A8C" w:rsidP="00F26DE3">
      <w:pPr>
        <w:numPr>
          <w:ilvl w:val="0"/>
          <w:numId w:val="10"/>
        </w:numPr>
        <w:ind w:lef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 se podává na podatelnu městského úřadu nebo přímo administrátorovi</w:t>
      </w:r>
      <w:r w:rsidR="00543835">
        <w:rPr>
          <w:rFonts w:ascii="Arial" w:hAnsi="Arial" w:cs="Arial"/>
          <w:sz w:val="22"/>
          <w:szCs w:val="22"/>
        </w:rPr>
        <w:t xml:space="preserve"> Programu</w:t>
      </w:r>
      <w:r w:rsidR="008732BA">
        <w:rPr>
          <w:rFonts w:ascii="Arial" w:hAnsi="Arial" w:cs="Arial"/>
          <w:sz w:val="22"/>
          <w:szCs w:val="22"/>
        </w:rPr>
        <w:t xml:space="preserve"> a to písemně nebo elektronicky (naskenovaná, podepsaná žádost)</w:t>
      </w:r>
      <w:r>
        <w:rPr>
          <w:rFonts w:ascii="Arial" w:hAnsi="Arial" w:cs="Arial"/>
          <w:sz w:val="22"/>
          <w:szCs w:val="22"/>
        </w:rPr>
        <w:t xml:space="preserve"> a to </w:t>
      </w:r>
      <w:r w:rsidRPr="008732BA">
        <w:rPr>
          <w:rFonts w:ascii="Arial" w:hAnsi="Arial" w:cs="Arial"/>
          <w:b/>
          <w:sz w:val="22"/>
          <w:szCs w:val="22"/>
        </w:rPr>
        <w:t xml:space="preserve">nejpozději do </w:t>
      </w:r>
      <w:proofErr w:type="gramStart"/>
      <w:r w:rsidR="002B3253" w:rsidRPr="008732BA">
        <w:rPr>
          <w:rFonts w:ascii="Arial" w:hAnsi="Arial" w:cs="Arial"/>
          <w:b/>
          <w:sz w:val="22"/>
          <w:szCs w:val="22"/>
        </w:rPr>
        <w:t>2</w:t>
      </w:r>
      <w:r w:rsidR="008A3830">
        <w:rPr>
          <w:rFonts w:ascii="Arial" w:hAnsi="Arial" w:cs="Arial"/>
          <w:b/>
          <w:sz w:val="22"/>
          <w:szCs w:val="22"/>
        </w:rPr>
        <w:t>0</w:t>
      </w:r>
      <w:r w:rsidR="002B3253" w:rsidRPr="008732BA">
        <w:rPr>
          <w:rFonts w:ascii="Arial" w:hAnsi="Arial" w:cs="Arial"/>
          <w:b/>
          <w:sz w:val="22"/>
          <w:szCs w:val="22"/>
        </w:rPr>
        <w:t>.</w:t>
      </w:r>
      <w:r w:rsidR="008A3830">
        <w:rPr>
          <w:rFonts w:ascii="Arial" w:hAnsi="Arial" w:cs="Arial"/>
          <w:b/>
          <w:sz w:val="22"/>
          <w:szCs w:val="22"/>
        </w:rPr>
        <w:t>3</w:t>
      </w:r>
      <w:r w:rsidR="002B3253" w:rsidRPr="008732BA">
        <w:rPr>
          <w:rFonts w:ascii="Arial" w:hAnsi="Arial" w:cs="Arial"/>
          <w:b/>
          <w:sz w:val="22"/>
          <w:szCs w:val="22"/>
        </w:rPr>
        <w:t>.2015</w:t>
      </w:r>
      <w:proofErr w:type="gramEnd"/>
      <w:r w:rsidR="002B3253">
        <w:rPr>
          <w:rFonts w:ascii="Arial" w:hAnsi="Arial" w:cs="Arial"/>
          <w:sz w:val="22"/>
          <w:szCs w:val="22"/>
        </w:rPr>
        <w:t>.</w:t>
      </w:r>
    </w:p>
    <w:p w:rsidR="00F26DE3" w:rsidRDefault="00F26DE3" w:rsidP="003143F3">
      <w:pPr>
        <w:ind w:left="340"/>
        <w:rPr>
          <w:rFonts w:ascii="Arial" w:hAnsi="Arial" w:cs="Arial"/>
          <w:sz w:val="22"/>
          <w:szCs w:val="22"/>
        </w:rPr>
      </w:pPr>
    </w:p>
    <w:p w:rsidR="00412A8C" w:rsidRDefault="00412A8C" w:rsidP="00412A8C">
      <w:pPr>
        <w:rPr>
          <w:rFonts w:ascii="Arial" w:hAnsi="Arial" w:cs="Arial"/>
          <w:sz w:val="22"/>
          <w:szCs w:val="22"/>
        </w:rPr>
      </w:pPr>
      <w:r w:rsidRPr="00BD100E">
        <w:rPr>
          <w:rFonts w:ascii="Arial" w:hAnsi="Arial" w:cs="Arial"/>
          <w:sz w:val="22"/>
          <w:szCs w:val="22"/>
        </w:rPr>
        <w:t xml:space="preserve"> </w:t>
      </w:r>
    </w:p>
    <w:p w:rsidR="008A3830" w:rsidRPr="00D62840" w:rsidRDefault="008A3830" w:rsidP="008A3830">
      <w:pPr>
        <w:pStyle w:val="Default"/>
      </w:pPr>
      <w:r w:rsidRPr="00D62840">
        <w:rPr>
          <w:b/>
          <w:bCs/>
        </w:rPr>
        <w:t xml:space="preserve">Článek </w:t>
      </w:r>
      <w:r>
        <w:rPr>
          <w:b/>
          <w:bCs/>
        </w:rPr>
        <w:t>V</w:t>
      </w:r>
      <w:r w:rsidRPr="00D62840">
        <w:rPr>
          <w:b/>
          <w:bCs/>
        </w:rPr>
        <w:t xml:space="preserve">. </w:t>
      </w:r>
    </w:p>
    <w:p w:rsidR="008A3830" w:rsidRDefault="008A3830" w:rsidP="008A3830">
      <w:pPr>
        <w:ind w:left="-20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8E33D0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Termín realizace a čerpání dotace</w:t>
      </w:r>
    </w:p>
    <w:p w:rsidR="008A3830" w:rsidRPr="00840FDC" w:rsidRDefault="008A3830" w:rsidP="008A3830">
      <w:pPr>
        <w:numPr>
          <w:ilvl w:val="0"/>
          <w:numId w:val="17"/>
        </w:numPr>
        <w:ind w:lef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Žádat lze na projekty, které budou realizovány </w:t>
      </w:r>
      <w:r w:rsidRPr="00840FDC">
        <w:rPr>
          <w:rFonts w:ascii="Arial" w:hAnsi="Arial" w:cs="Arial"/>
          <w:b/>
          <w:bCs/>
          <w:color w:val="000000"/>
          <w:sz w:val="23"/>
          <w:szCs w:val="23"/>
        </w:rPr>
        <w:t xml:space="preserve">od </w:t>
      </w:r>
      <w:proofErr w:type="gramStart"/>
      <w:r w:rsidRPr="00840FDC">
        <w:rPr>
          <w:rFonts w:ascii="Arial" w:hAnsi="Arial" w:cs="Arial"/>
          <w:b/>
          <w:bCs/>
          <w:color w:val="000000"/>
          <w:sz w:val="23"/>
          <w:szCs w:val="23"/>
        </w:rPr>
        <w:t>01.01.2015</w:t>
      </w:r>
      <w:proofErr w:type="gramEnd"/>
      <w:r w:rsidRPr="00840FDC">
        <w:rPr>
          <w:rFonts w:ascii="Arial" w:hAnsi="Arial" w:cs="Arial"/>
          <w:b/>
          <w:bCs/>
          <w:color w:val="000000"/>
          <w:sz w:val="23"/>
          <w:szCs w:val="23"/>
        </w:rPr>
        <w:t xml:space="preserve"> do 31.12.2015.</w:t>
      </w:r>
    </w:p>
    <w:p w:rsidR="008A3830" w:rsidRPr="00840FDC" w:rsidRDefault="008A3830" w:rsidP="008A3830">
      <w:pPr>
        <w:numPr>
          <w:ilvl w:val="0"/>
          <w:numId w:val="17"/>
        </w:numPr>
        <w:overflowPunct/>
        <w:ind w:left="340"/>
        <w:textAlignment w:val="auto"/>
        <w:rPr>
          <w:rFonts w:ascii="Arial" w:hAnsi="Arial" w:cs="Arial"/>
          <w:color w:val="000000"/>
          <w:sz w:val="23"/>
          <w:szCs w:val="23"/>
        </w:rPr>
      </w:pPr>
      <w:r w:rsidRPr="00840FDC">
        <w:rPr>
          <w:rFonts w:ascii="Arial" w:hAnsi="Arial" w:cs="Arial"/>
          <w:bCs/>
          <w:color w:val="000000"/>
          <w:sz w:val="23"/>
          <w:szCs w:val="23"/>
        </w:rPr>
        <w:t>Uznatelné jsou pouze náklady proplacené v roce 2015.</w:t>
      </w:r>
    </w:p>
    <w:p w:rsidR="008A3830" w:rsidRPr="00840FDC" w:rsidRDefault="008A3830" w:rsidP="008A3830">
      <w:pPr>
        <w:numPr>
          <w:ilvl w:val="0"/>
          <w:numId w:val="17"/>
        </w:numPr>
        <w:overflowPunct/>
        <w:ind w:left="340"/>
        <w:textAlignment w:val="auto"/>
        <w:rPr>
          <w:rFonts w:ascii="Arial" w:hAnsi="Arial" w:cs="Arial"/>
          <w:color w:val="000000"/>
          <w:sz w:val="23"/>
          <w:szCs w:val="23"/>
        </w:rPr>
      </w:pPr>
      <w:r w:rsidRPr="00840FDC">
        <w:rPr>
          <w:rFonts w:ascii="Arial" w:hAnsi="Arial" w:cs="Arial"/>
          <w:color w:val="000000"/>
          <w:sz w:val="23"/>
          <w:szCs w:val="23"/>
        </w:rPr>
        <w:t xml:space="preserve">Dotace se převede jednorázově na </w:t>
      </w:r>
      <w:r>
        <w:rPr>
          <w:rFonts w:ascii="Arial" w:hAnsi="Arial" w:cs="Arial"/>
          <w:color w:val="000000"/>
          <w:sz w:val="23"/>
          <w:szCs w:val="23"/>
        </w:rPr>
        <w:t>bankovní účet příjemce, a to nejdéle do 3</w:t>
      </w:r>
      <w:r w:rsidRPr="00840FDC">
        <w:rPr>
          <w:rFonts w:ascii="Arial" w:hAnsi="Arial" w:cs="Arial"/>
          <w:color w:val="000000"/>
          <w:sz w:val="23"/>
          <w:szCs w:val="23"/>
        </w:rPr>
        <w:t xml:space="preserve">0 dnů od </w:t>
      </w:r>
      <w:r>
        <w:rPr>
          <w:rFonts w:ascii="Arial" w:hAnsi="Arial" w:cs="Arial"/>
          <w:color w:val="000000"/>
          <w:sz w:val="23"/>
          <w:szCs w:val="23"/>
        </w:rPr>
        <w:t>konečného schválení žádosti orgány města.</w:t>
      </w:r>
    </w:p>
    <w:p w:rsidR="008A3830" w:rsidRDefault="008A3830" w:rsidP="00A30913">
      <w:pPr>
        <w:pStyle w:val="Default"/>
        <w:rPr>
          <w:b/>
          <w:bCs/>
          <w:color w:val="auto"/>
        </w:rPr>
      </w:pPr>
    </w:p>
    <w:p w:rsidR="008A3830" w:rsidRPr="00D62840" w:rsidRDefault="008A3830" w:rsidP="008A3830">
      <w:pPr>
        <w:pStyle w:val="Default"/>
        <w:rPr>
          <w:color w:val="auto"/>
        </w:rPr>
      </w:pPr>
      <w:r w:rsidRPr="00D62840">
        <w:rPr>
          <w:b/>
          <w:bCs/>
          <w:color w:val="auto"/>
        </w:rPr>
        <w:t>Článek V</w:t>
      </w:r>
      <w:r>
        <w:rPr>
          <w:b/>
          <w:bCs/>
          <w:color w:val="auto"/>
        </w:rPr>
        <w:t>I</w:t>
      </w:r>
      <w:r w:rsidRPr="00D62840">
        <w:rPr>
          <w:b/>
          <w:bCs/>
          <w:color w:val="auto"/>
        </w:rPr>
        <w:t xml:space="preserve">. </w:t>
      </w:r>
    </w:p>
    <w:p w:rsidR="008A3830" w:rsidRDefault="008A3830" w:rsidP="008A3830">
      <w:pPr>
        <w:pStyle w:val="Default"/>
        <w:spacing w:after="120"/>
        <w:rPr>
          <w:b/>
          <w:bCs/>
          <w:color w:val="auto"/>
        </w:rPr>
      </w:pPr>
      <w:r w:rsidRPr="00D62840">
        <w:rPr>
          <w:b/>
          <w:bCs/>
          <w:color w:val="auto"/>
        </w:rPr>
        <w:t xml:space="preserve">Postup při projednávání žádosti </w:t>
      </w:r>
    </w:p>
    <w:p w:rsidR="008A3830" w:rsidRPr="0024039F" w:rsidRDefault="008A3830" w:rsidP="008A3830">
      <w:pPr>
        <w:numPr>
          <w:ilvl w:val="0"/>
          <w:numId w:val="11"/>
        </w:numPr>
        <w:ind w:left="340"/>
        <w:rPr>
          <w:rFonts w:ascii="Arial" w:hAnsi="Arial" w:cs="Arial"/>
          <w:sz w:val="22"/>
          <w:szCs w:val="22"/>
        </w:rPr>
      </w:pPr>
      <w:r w:rsidRPr="008732BA">
        <w:rPr>
          <w:rFonts w:ascii="Arial" w:hAnsi="Arial" w:cs="Arial"/>
          <w:sz w:val="22"/>
          <w:szCs w:val="22"/>
        </w:rPr>
        <w:t>Žádosti o dotace jsou po termínu uzávěrky po věcné a formální stránce zkontrolovány administrátorem. Žádosti nesplňující závazné podmínky dle čl. II</w:t>
      </w:r>
      <w:r w:rsidR="00BA3A87">
        <w:rPr>
          <w:rFonts w:ascii="Arial" w:hAnsi="Arial" w:cs="Arial"/>
          <w:sz w:val="22"/>
          <w:szCs w:val="22"/>
        </w:rPr>
        <w:t xml:space="preserve"> odst. 1 a</w:t>
      </w:r>
      <w:r>
        <w:rPr>
          <w:rFonts w:ascii="Arial" w:hAnsi="Arial" w:cs="Arial"/>
          <w:sz w:val="22"/>
          <w:szCs w:val="22"/>
        </w:rPr>
        <w:t xml:space="preserve"> čl. IV</w:t>
      </w:r>
      <w:r w:rsidRPr="008732BA">
        <w:rPr>
          <w:rFonts w:ascii="Arial" w:hAnsi="Arial" w:cs="Arial"/>
          <w:sz w:val="22"/>
          <w:szCs w:val="22"/>
        </w:rPr>
        <w:t xml:space="preserve"> budou </w:t>
      </w:r>
      <w:r w:rsidRPr="0024039F">
        <w:rPr>
          <w:rFonts w:ascii="Arial" w:hAnsi="Arial" w:cs="Arial"/>
          <w:sz w:val="22"/>
          <w:szCs w:val="22"/>
        </w:rPr>
        <w:t xml:space="preserve">administrátorem vyřazeny z dalšího projednávání. </w:t>
      </w:r>
    </w:p>
    <w:p w:rsidR="0024039F" w:rsidRPr="0024039F" w:rsidRDefault="0024039F" w:rsidP="008A3830">
      <w:pPr>
        <w:numPr>
          <w:ilvl w:val="0"/>
          <w:numId w:val="11"/>
        </w:numPr>
        <w:ind w:lef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Žádosti dále posuzuje výběrová komise, která je složená ze čtyř zástupců Komise kultury a cestovního ruchu a čtyř zástupců Sportovní komise. Zástupce si zvolí příslušné komise na svých zasedáních.</w:t>
      </w:r>
    </w:p>
    <w:p w:rsidR="008A3830" w:rsidRPr="0024039F" w:rsidRDefault="008A3830" w:rsidP="008A3830">
      <w:pPr>
        <w:pStyle w:val="Default"/>
        <w:numPr>
          <w:ilvl w:val="0"/>
          <w:numId w:val="11"/>
        </w:numPr>
        <w:ind w:left="340"/>
        <w:rPr>
          <w:sz w:val="22"/>
          <w:szCs w:val="22"/>
        </w:rPr>
      </w:pPr>
      <w:r w:rsidRPr="0024039F">
        <w:rPr>
          <w:sz w:val="22"/>
          <w:szCs w:val="22"/>
        </w:rPr>
        <w:t xml:space="preserve">Administrátor bude o vyřazených žádostech informovat </w:t>
      </w:r>
      <w:r w:rsidR="0024039F">
        <w:rPr>
          <w:sz w:val="22"/>
          <w:szCs w:val="22"/>
        </w:rPr>
        <w:t>výběrovou k</w:t>
      </w:r>
      <w:r w:rsidRPr="0024039F">
        <w:rPr>
          <w:sz w:val="22"/>
          <w:szCs w:val="22"/>
        </w:rPr>
        <w:t>omisi</w:t>
      </w:r>
      <w:r w:rsidR="0024039F">
        <w:rPr>
          <w:sz w:val="22"/>
          <w:szCs w:val="22"/>
        </w:rPr>
        <w:t xml:space="preserve"> </w:t>
      </w:r>
      <w:r w:rsidRPr="0024039F">
        <w:rPr>
          <w:sz w:val="22"/>
          <w:szCs w:val="22"/>
        </w:rPr>
        <w:t>(dále jen „Komise“).</w:t>
      </w:r>
    </w:p>
    <w:p w:rsidR="008A3830" w:rsidRPr="0024039F" w:rsidRDefault="008A3830" w:rsidP="008A3830">
      <w:pPr>
        <w:pStyle w:val="Default"/>
        <w:numPr>
          <w:ilvl w:val="0"/>
          <w:numId w:val="11"/>
        </w:numPr>
        <w:ind w:left="340"/>
        <w:rPr>
          <w:color w:val="auto"/>
          <w:sz w:val="22"/>
          <w:szCs w:val="22"/>
        </w:rPr>
      </w:pPr>
      <w:r w:rsidRPr="0024039F">
        <w:rPr>
          <w:color w:val="auto"/>
          <w:sz w:val="22"/>
          <w:szCs w:val="22"/>
        </w:rPr>
        <w:t xml:space="preserve">Žádosti splňující formální požadavky jsou administrátorem předloženy </w:t>
      </w:r>
      <w:r w:rsidR="00185943" w:rsidRPr="0024039F">
        <w:rPr>
          <w:color w:val="auto"/>
          <w:sz w:val="22"/>
          <w:szCs w:val="22"/>
        </w:rPr>
        <w:t>k</w:t>
      </w:r>
      <w:r w:rsidRPr="0024039F">
        <w:rPr>
          <w:color w:val="auto"/>
          <w:sz w:val="22"/>
          <w:szCs w:val="22"/>
        </w:rPr>
        <w:t>omis</w:t>
      </w:r>
      <w:r w:rsidR="0024039F">
        <w:rPr>
          <w:color w:val="auto"/>
          <w:sz w:val="22"/>
          <w:szCs w:val="22"/>
        </w:rPr>
        <w:t>i</w:t>
      </w:r>
      <w:r w:rsidRPr="0024039F">
        <w:rPr>
          <w:color w:val="auto"/>
          <w:sz w:val="22"/>
          <w:szCs w:val="22"/>
        </w:rPr>
        <w:t xml:space="preserve">. </w:t>
      </w:r>
      <w:r w:rsidR="0024039F">
        <w:rPr>
          <w:color w:val="auto"/>
          <w:sz w:val="22"/>
          <w:szCs w:val="22"/>
        </w:rPr>
        <w:t xml:space="preserve">Ta </w:t>
      </w:r>
      <w:r w:rsidRPr="0024039F">
        <w:rPr>
          <w:color w:val="auto"/>
          <w:sz w:val="22"/>
          <w:szCs w:val="22"/>
        </w:rPr>
        <w:t>posoudí žádosti dle čl. II odst. 2 Pravidel a zhodnotí u každého projektu míru naplnění kritérií.</w:t>
      </w:r>
    </w:p>
    <w:p w:rsidR="008A3830" w:rsidRPr="002929F1" w:rsidRDefault="008A3830" w:rsidP="008A3830">
      <w:pPr>
        <w:pStyle w:val="Default"/>
        <w:numPr>
          <w:ilvl w:val="0"/>
          <w:numId w:val="11"/>
        </w:numPr>
        <w:ind w:left="340"/>
        <w:rPr>
          <w:color w:val="auto"/>
          <w:sz w:val="22"/>
          <w:szCs w:val="22"/>
        </w:rPr>
      </w:pPr>
      <w:r w:rsidRPr="0024039F">
        <w:rPr>
          <w:color w:val="auto"/>
          <w:sz w:val="22"/>
          <w:szCs w:val="22"/>
        </w:rPr>
        <w:t>Komise j</w:t>
      </w:r>
      <w:r w:rsidR="0024039F">
        <w:rPr>
          <w:color w:val="auto"/>
          <w:sz w:val="22"/>
          <w:szCs w:val="22"/>
        </w:rPr>
        <w:t>e</w:t>
      </w:r>
      <w:r w:rsidR="00185943" w:rsidRPr="0024039F">
        <w:rPr>
          <w:color w:val="auto"/>
          <w:sz w:val="22"/>
          <w:szCs w:val="22"/>
        </w:rPr>
        <w:t xml:space="preserve"> oprávněn</w:t>
      </w:r>
      <w:r w:rsidR="0024039F">
        <w:rPr>
          <w:color w:val="auto"/>
          <w:sz w:val="22"/>
          <w:szCs w:val="22"/>
        </w:rPr>
        <w:t>á</w:t>
      </w:r>
      <w:r w:rsidR="00185943">
        <w:rPr>
          <w:color w:val="auto"/>
          <w:sz w:val="22"/>
          <w:szCs w:val="22"/>
        </w:rPr>
        <w:t xml:space="preserve"> navrhnout</w:t>
      </w:r>
      <w:r>
        <w:rPr>
          <w:color w:val="auto"/>
          <w:sz w:val="22"/>
          <w:szCs w:val="22"/>
        </w:rPr>
        <w:t xml:space="preserve"> sníž</w:t>
      </w:r>
      <w:r w:rsidR="00185943">
        <w:rPr>
          <w:color w:val="auto"/>
          <w:sz w:val="22"/>
          <w:szCs w:val="22"/>
        </w:rPr>
        <w:t>ení</w:t>
      </w:r>
      <w:r>
        <w:rPr>
          <w:color w:val="auto"/>
          <w:sz w:val="22"/>
          <w:szCs w:val="22"/>
        </w:rPr>
        <w:t xml:space="preserve"> výš</w:t>
      </w:r>
      <w:r w:rsidR="00185943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 příspěvku, o který žadatel žádá</w:t>
      </w:r>
      <w:r w:rsidR="00185943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nebo navrhnout</w:t>
      </w:r>
      <w:r w:rsidRPr="002929F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nepodpoření projektu.</w:t>
      </w:r>
    </w:p>
    <w:p w:rsidR="005425CA" w:rsidRPr="005425CA" w:rsidRDefault="008A3830" w:rsidP="008A3830">
      <w:pPr>
        <w:pStyle w:val="Default"/>
        <w:numPr>
          <w:ilvl w:val="0"/>
          <w:numId w:val="11"/>
        </w:numPr>
        <w:ind w:left="340"/>
        <w:rPr>
          <w:i/>
          <w:sz w:val="22"/>
          <w:szCs w:val="22"/>
        </w:rPr>
      </w:pPr>
      <w:r w:rsidRPr="002929F1">
        <w:rPr>
          <w:color w:val="auto"/>
          <w:sz w:val="22"/>
          <w:szCs w:val="22"/>
        </w:rPr>
        <w:t xml:space="preserve">Všechny žádosti posouzené </w:t>
      </w:r>
      <w:r w:rsidR="00185943">
        <w:rPr>
          <w:color w:val="auto"/>
          <w:sz w:val="22"/>
          <w:szCs w:val="22"/>
        </w:rPr>
        <w:t>k</w:t>
      </w:r>
      <w:r w:rsidRPr="002929F1">
        <w:rPr>
          <w:color w:val="auto"/>
          <w:sz w:val="22"/>
          <w:szCs w:val="22"/>
        </w:rPr>
        <w:t>omis</w:t>
      </w:r>
      <w:r w:rsidR="0024039F">
        <w:rPr>
          <w:color w:val="auto"/>
          <w:sz w:val="22"/>
          <w:szCs w:val="22"/>
        </w:rPr>
        <w:t>í</w:t>
      </w:r>
      <w:r w:rsidRPr="002929F1">
        <w:rPr>
          <w:color w:val="auto"/>
          <w:sz w:val="22"/>
          <w:szCs w:val="22"/>
        </w:rPr>
        <w:t xml:space="preserve"> budou společně s jej</w:t>
      </w:r>
      <w:r w:rsidR="0024039F">
        <w:rPr>
          <w:color w:val="auto"/>
          <w:sz w:val="22"/>
          <w:szCs w:val="22"/>
        </w:rPr>
        <w:t>ím</w:t>
      </w:r>
      <w:r w:rsidRPr="002929F1">
        <w:rPr>
          <w:color w:val="auto"/>
          <w:sz w:val="22"/>
          <w:szCs w:val="22"/>
        </w:rPr>
        <w:t xml:space="preserve"> stanoviskem předloženy v souladu s § 85 a § 102 zákona č. 128/2000 Sb., o obcích, v platném znění, k rozhodnutí příslušným orgánům města. Dotace se poskytují výhradně na základě usnesení Rady města nebo Zastupitelstva města.</w:t>
      </w:r>
    </w:p>
    <w:p w:rsidR="005425CA" w:rsidRDefault="005425CA" w:rsidP="005425CA">
      <w:pPr>
        <w:pStyle w:val="Default"/>
        <w:ind w:left="-20"/>
        <w:rPr>
          <w:color w:val="auto"/>
          <w:sz w:val="22"/>
          <w:szCs w:val="22"/>
        </w:rPr>
      </w:pPr>
    </w:p>
    <w:p w:rsidR="005425CA" w:rsidRDefault="005425CA" w:rsidP="005425CA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Článek </w:t>
      </w:r>
      <w:r w:rsidR="00BB7E6A">
        <w:rPr>
          <w:b/>
          <w:bCs/>
          <w:color w:val="auto"/>
        </w:rPr>
        <w:t>VII</w:t>
      </w:r>
      <w:r>
        <w:rPr>
          <w:b/>
          <w:bCs/>
          <w:color w:val="auto"/>
        </w:rPr>
        <w:t xml:space="preserve">. </w:t>
      </w:r>
    </w:p>
    <w:p w:rsidR="005425CA" w:rsidRDefault="005425CA" w:rsidP="005425CA">
      <w:pPr>
        <w:pStyle w:val="Default"/>
        <w:spacing w:after="120"/>
        <w:rPr>
          <w:b/>
          <w:bCs/>
          <w:color w:val="auto"/>
        </w:rPr>
      </w:pPr>
      <w:r>
        <w:rPr>
          <w:b/>
          <w:bCs/>
          <w:color w:val="auto"/>
        </w:rPr>
        <w:t xml:space="preserve">Smlouva o poskytnutí dotace </w:t>
      </w:r>
    </w:p>
    <w:p w:rsidR="005425CA" w:rsidRDefault="005425CA" w:rsidP="005425CA">
      <w:pPr>
        <w:pStyle w:val="Default"/>
        <w:numPr>
          <w:ilvl w:val="0"/>
          <w:numId w:val="19"/>
        </w:numPr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 základě rozhodnutí Rady města nebo Zastupitelstva města uzavře poskytovatel s příjemcem dotace písemně veřejnoprávní smlouvu o poskytnutí účelové finanční dotace.</w:t>
      </w:r>
    </w:p>
    <w:p w:rsidR="005425CA" w:rsidRDefault="005425CA" w:rsidP="005425CA">
      <w:pPr>
        <w:pStyle w:val="Default"/>
        <w:numPr>
          <w:ilvl w:val="0"/>
          <w:numId w:val="19"/>
        </w:numPr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Poskytovatel je oprávněn před podpisem smlouvy vyzvat příjemce k doložení souvisejících dokumentů.</w:t>
      </w:r>
    </w:p>
    <w:p w:rsidR="005425CA" w:rsidRDefault="005425CA" w:rsidP="005425CA">
      <w:pPr>
        <w:pStyle w:val="Default"/>
        <w:numPr>
          <w:ilvl w:val="0"/>
          <w:numId w:val="19"/>
        </w:numPr>
        <w:ind w:left="426"/>
        <w:rPr>
          <w:sz w:val="22"/>
          <w:szCs w:val="22"/>
        </w:rPr>
      </w:pPr>
      <w:r>
        <w:rPr>
          <w:color w:val="auto"/>
          <w:sz w:val="22"/>
          <w:szCs w:val="22"/>
        </w:rPr>
        <w:t>V</w:t>
      </w:r>
      <w:r>
        <w:rPr>
          <w:sz w:val="22"/>
          <w:szCs w:val="22"/>
        </w:rPr>
        <w:t>eřejnoprávní smlouva o poskytnutí dotace obsahuje zejména:</w:t>
      </w:r>
    </w:p>
    <w:p w:rsidR="005425CA" w:rsidRDefault="005425CA" w:rsidP="005425CA">
      <w:pPr>
        <w:pStyle w:val="Default"/>
        <w:ind w:left="397"/>
        <w:rPr>
          <w:sz w:val="22"/>
          <w:szCs w:val="22"/>
        </w:rPr>
      </w:pPr>
      <w:r>
        <w:rPr>
          <w:sz w:val="22"/>
          <w:szCs w:val="22"/>
        </w:rPr>
        <w:t>a) název, sídlo, identifikační číslo poskytovatele dotace,</w:t>
      </w:r>
    </w:p>
    <w:p w:rsidR="005425CA" w:rsidRDefault="005425CA" w:rsidP="005425CA">
      <w:pPr>
        <w:pStyle w:val="Default"/>
        <w:ind w:left="397"/>
        <w:rPr>
          <w:sz w:val="22"/>
          <w:szCs w:val="22"/>
        </w:rPr>
      </w:pPr>
      <w:r>
        <w:rPr>
          <w:sz w:val="22"/>
          <w:szCs w:val="22"/>
        </w:rPr>
        <w:t>b) název, sídlo a identifikační číslo příjemce dotace,</w:t>
      </w:r>
    </w:p>
    <w:p w:rsidR="005425CA" w:rsidRDefault="005425CA" w:rsidP="005425CA">
      <w:pPr>
        <w:pStyle w:val="Default"/>
        <w:ind w:left="397"/>
        <w:rPr>
          <w:sz w:val="22"/>
          <w:szCs w:val="22"/>
        </w:rPr>
      </w:pPr>
      <w:r>
        <w:rPr>
          <w:sz w:val="22"/>
          <w:szCs w:val="22"/>
        </w:rPr>
        <w:t xml:space="preserve">c) číslo bankovního účtu poskytovatele a příjemce dotace, </w:t>
      </w:r>
    </w:p>
    <w:p w:rsidR="005425CA" w:rsidRDefault="005425CA" w:rsidP="005425CA">
      <w:pPr>
        <w:pStyle w:val="Default"/>
        <w:ind w:left="397"/>
        <w:rPr>
          <w:sz w:val="22"/>
          <w:szCs w:val="22"/>
        </w:rPr>
      </w:pPr>
      <w:r>
        <w:rPr>
          <w:sz w:val="22"/>
          <w:szCs w:val="22"/>
        </w:rPr>
        <w:t xml:space="preserve">d) poskytovanou částku, </w:t>
      </w:r>
    </w:p>
    <w:p w:rsidR="005425CA" w:rsidRDefault="005425CA" w:rsidP="005425CA">
      <w:pPr>
        <w:pStyle w:val="Default"/>
        <w:ind w:left="397"/>
        <w:rPr>
          <w:sz w:val="22"/>
          <w:szCs w:val="22"/>
        </w:rPr>
      </w:pPr>
      <w:r>
        <w:rPr>
          <w:sz w:val="22"/>
          <w:szCs w:val="22"/>
        </w:rPr>
        <w:t>e) účel, na který jsou poskytované peněžní prostředky určeny,</w:t>
      </w:r>
    </w:p>
    <w:p w:rsidR="005425CA" w:rsidRDefault="005425CA" w:rsidP="005425CA">
      <w:pPr>
        <w:pStyle w:val="Default"/>
        <w:ind w:left="397"/>
        <w:rPr>
          <w:sz w:val="22"/>
          <w:szCs w:val="22"/>
        </w:rPr>
      </w:pPr>
      <w:r>
        <w:rPr>
          <w:sz w:val="22"/>
          <w:szCs w:val="22"/>
        </w:rPr>
        <w:t>f) termín realizace,</w:t>
      </w:r>
    </w:p>
    <w:p w:rsidR="005425CA" w:rsidRDefault="005425CA" w:rsidP="005425CA">
      <w:pPr>
        <w:pStyle w:val="Default"/>
        <w:ind w:left="397"/>
        <w:rPr>
          <w:sz w:val="22"/>
          <w:szCs w:val="22"/>
        </w:rPr>
      </w:pPr>
      <w:r>
        <w:rPr>
          <w:sz w:val="22"/>
          <w:szCs w:val="22"/>
        </w:rPr>
        <w:t>g) podmínky, které je příjemce povinen splnit,</w:t>
      </w:r>
    </w:p>
    <w:p w:rsidR="005425CA" w:rsidRDefault="005425CA" w:rsidP="005425CA">
      <w:pPr>
        <w:pStyle w:val="Default"/>
        <w:ind w:left="397"/>
        <w:rPr>
          <w:sz w:val="22"/>
          <w:szCs w:val="22"/>
        </w:rPr>
      </w:pPr>
      <w:r>
        <w:rPr>
          <w:sz w:val="22"/>
          <w:szCs w:val="22"/>
        </w:rPr>
        <w:t>h) den podpisu smlouvy smluvními stranami a jejich podpisy.</w:t>
      </w:r>
    </w:p>
    <w:p w:rsidR="008A3830" w:rsidRDefault="008A3830" w:rsidP="008A3830">
      <w:pPr>
        <w:pStyle w:val="Default"/>
        <w:spacing w:after="141"/>
        <w:ind w:left="720"/>
        <w:rPr>
          <w:i/>
          <w:sz w:val="22"/>
          <w:szCs w:val="22"/>
        </w:rPr>
      </w:pPr>
    </w:p>
    <w:p w:rsidR="008A3830" w:rsidRPr="00C12C4E" w:rsidRDefault="008A3830" w:rsidP="008A3830">
      <w:pPr>
        <w:pStyle w:val="Default"/>
        <w:rPr>
          <w:color w:val="auto"/>
        </w:rPr>
      </w:pPr>
      <w:r w:rsidRPr="00C12C4E">
        <w:rPr>
          <w:b/>
          <w:bCs/>
          <w:color w:val="auto"/>
        </w:rPr>
        <w:t xml:space="preserve">Článek </w:t>
      </w:r>
      <w:r>
        <w:rPr>
          <w:b/>
          <w:bCs/>
          <w:color w:val="auto"/>
        </w:rPr>
        <w:t>VI</w:t>
      </w:r>
      <w:r w:rsidR="00BB7E6A">
        <w:rPr>
          <w:b/>
          <w:bCs/>
          <w:color w:val="auto"/>
        </w:rPr>
        <w:t>II</w:t>
      </w:r>
      <w:r w:rsidRPr="00C12C4E">
        <w:rPr>
          <w:b/>
          <w:bCs/>
          <w:color w:val="auto"/>
        </w:rPr>
        <w:t xml:space="preserve">. </w:t>
      </w:r>
    </w:p>
    <w:p w:rsidR="008A3830" w:rsidRPr="008732BA" w:rsidRDefault="008A3830" w:rsidP="008A3830">
      <w:pPr>
        <w:pStyle w:val="Default"/>
        <w:spacing w:after="120"/>
        <w:rPr>
          <w:bCs/>
          <w:color w:val="auto"/>
        </w:rPr>
      </w:pPr>
      <w:r>
        <w:rPr>
          <w:b/>
          <w:bCs/>
          <w:color w:val="auto"/>
        </w:rPr>
        <w:t>Závěrečná zpráva a vyúčtování dotace</w:t>
      </w:r>
    </w:p>
    <w:p w:rsidR="008A3830" w:rsidRPr="00231FB7" w:rsidRDefault="008A3830" w:rsidP="008A3830">
      <w:pPr>
        <w:numPr>
          <w:ilvl w:val="0"/>
          <w:numId w:val="9"/>
        </w:numPr>
        <w:ind w:left="340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t xml:space="preserve">Závěrečnou zprávu a vyúčtování dotace je žadatel povinen předložit </w:t>
      </w:r>
      <w:r w:rsidRPr="00231FB7">
        <w:rPr>
          <w:rFonts w:ascii="Arial" w:hAnsi="Arial" w:cs="Arial"/>
          <w:b/>
          <w:sz w:val="22"/>
          <w:szCs w:val="22"/>
        </w:rPr>
        <w:t xml:space="preserve">nejpozději do </w:t>
      </w:r>
      <w:proofErr w:type="gramStart"/>
      <w:r w:rsidRPr="00231FB7">
        <w:rPr>
          <w:rFonts w:ascii="Arial" w:hAnsi="Arial" w:cs="Arial"/>
          <w:b/>
          <w:sz w:val="22"/>
          <w:szCs w:val="22"/>
        </w:rPr>
        <w:t>31.12.2015</w:t>
      </w:r>
      <w:proofErr w:type="gramEnd"/>
      <w:r>
        <w:rPr>
          <w:rFonts w:ascii="Arial" w:hAnsi="Arial" w:cs="Arial"/>
          <w:b/>
          <w:sz w:val="22"/>
          <w:szCs w:val="22"/>
        </w:rPr>
        <w:t>.</w:t>
      </w:r>
    </w:p>
    <w:p w:rsidR="008A3830" w:rsidRPr="00231FB7" w:rsidRDefault="008A3830" w:rsidP="008A3830">
      <w:pPr>
        <w:numPr>
          <w:ilvl w:val="0"/>
          <w:numId w:val="9"/>
        </w:numPr>
        <w:ind w:left="340"/>
        <w:rPr>
          <w:rFonts w:ascii="Arial" w:hAnsi="Arial" w:cs="Arial"/>
          <w:bCs/>
          <w:sz w:val="22"/>
          <w:szCs w:val="22"/>
        </w:rPr>
      </w:pPr>
      <w:r w:rsidRPr="00231FB7">
        <w:rPr>
          <w:rFonts w:ascii="Arial" w:hAnsi="Arial" w:cs="Arial"/>
          <w:sz w:val="22"/>
          <w:szCs w:val="22"/>
        </w:rPr>
        <w:t>Vyúčtování předkládá žadatel výhradně na formuláři, který je přílohou těchto pravidel.</w:t>
      </w:r>
    </w:p>
    <w:p w:rsidR="008A3830" w:rsidRPr="00231FB7" w:rsidRDefault="008A3830" w:rsidP="008A3830">
      <w:pPr>
        <w:numPr>
          <w:ilvl w:val="0"/>
          <w:numId w:val="9"/>
        </w:numPr>
        <w:ind w:left="340"/>
        <w:rPr>
          <w:rFonts w:ascii="Arial" w:hAnsi="Arial" w:cs="Arial"/>
          <w:bCs/>
          <w:sz w:val="22"/>
          <w:szCs w:val="22"/>
        </w:rPr>
      </w:pPr>
      <w:r w:rsidRPr="00231FB7">
        <w:rPr>
          <w:rFonts w:ascii="Arial" w:hAnsi="Arial" w:cs="Arial"/>
          <w:color w:val="000000"/>
          <w:sz w:val="23"/>
          <w:szCs w:val="23"/>
        </w:rPr>
        <w:t xml:space="preserve">Požadované přílohy k vyúčtování: </w:t>
      </w:r>
    </w:p>
    <w:p w:rsidR="008A3830" w:rsidRDefault="008A3830" w:rsidP="008A3830">
      <w:pPr>
        <w:numPr>
          <w:ilvl w:val="0"/>
          <w:numId w:val="18"/>
        </w:numPr>
        <w:overflowPunct/>
        <w:ind w:left="709" w:hanging="425"/>
        <w:textAlignment w:val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Č</w:t>
      </w:r>
      <w:r w:rsidRPr="00231FB7">
        <w:rPr>
          <w:rFonts w:ascii="Arial" w:hAnsi="Arial" w:cs="Arial"/>
          <w:color w:val="000000"/>
          <w:sz w:val="23"/>
          <w:szCs w:val="23"/>
        </w:rPr>
        <w:t xml:space="preserve">itelné a řádně očíslované účetní doklady související s náklady hrazenými z poskytnuté dotace a účetní doklady dokládající </w:t>
      </w:r>
      <w:r>
        <w:rPr>
          <w:rFonts w:ascii="Arial" w:hAnsi="Arial" w:cs="Arial"/>
          <w:color w:val="000000"/>
          <w:sz w:val="23"/>
          <w:szCs w:val="23"/>
        </w:rPr>
        <w:t>financování z jiných zdrojů v min. výši 3</w:t>
      </w:r>
      <w:r w:rsidRPr="00231FB7">
        <w:rPr>
          <w:rFonts w:ascii="Arial" w:hAnsi="Arial" w:cs="Arial"/>
          <w:color w:val="000000"/>
          <w:sz w:val="23"/>
          <w:szCs w:val="23"/>
        </w:rPr>
        <w:t xml:space="preserve">0% (faktury, smlouvy nebo dohody včetně potvrzení o jejich proplacení - výpis z bank. </w:t>
      </w:r>
      <w:proofErr w:type="gramStart"/>
      <w:r w:rsidRPr="00231FB7">
        <w:rPr>
          <w:rFonts w:ascii="Arial" w:hAnsi="Arial" w:cs="Arial"/>
          <w:color w:val="000000"/>
          <w:sz w:val="23"/>
          <w:szCs w:val="23"/>
        </w:rPr>
        <w:t>účtu</w:t>
      </w:r>
      <w:proofErr w:type="gramEnd"/>
      <w:r w:rsidRPr="00231FB7">
        <w:rPr>
          <w:rFonts w:ascii="Arial" w:hAnsi="Arial" w:cs="Arial"/>
          <w:color w:val="000000"/>
          <w:sz w:val="23"/>
          <w:szCs w:val="23"/>
        </w:rPr>
        <w:t>, pří</w:t>
      </w:r>
      <w:r>
        <w:rPr>
          <w:rFonts w:ascii="Arial" w:hAnsi="Arial" w:cs="Arial"/>
          <w:color w:val="000000"/>
          <w:sz w:val="23"/>
          <w:szCs w:val="23"/>
        </w:rPr>
        <w:t xml:space="preserve">jmový/výdajový doklad; paragony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… )</w:t>
      </w:r>
      <w:proofErr w:type="gramEnd"/>
      <w:r w:rsidRPr="00231FB7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BA3A87" w:rsidRPr="00BA3A87" w:rsidRDefault="00BA3A87" w:rsidP="008A3830">
      <w:pPr>
        <w:numPr>
          <w:ilvl w:val="0"/>
          <w:numId w:val="9"/>
        </w:numPr>
        <w:overflowPunct/>
        <w:ind w:left="340"/>
        <w:textAlignment w:val="auto"/>
        <w:rPr>
          <w:rFonts w:ascii="Arial" w:hAnsi="Arial" w:cs="Arial"/>
          <w:bCs/>
          <w:sz w:val="22"/>
          <w:szCs w:val="22"/>
        </w:rPr>
      </w:pPr>
      <w:r w:rsidRPr="00BA3A87">
        <w:rPr>
          <w:rFonts w:ascii="Arial" w:hAnsi="Arial" w:cs="Arial"/>
          <w:color w:val="000000"/>
          <w:sz w:val="23"/>
          <w:szCs w:val="23"/>
        </w:rPr>
        <w:t>Fotod</w:t>
      </w:r>
      <w:r w:rsidR="008A3830" w:rsidRPr="00BA3A87">
        <w:rPr>
          <w:rFonts w:ascii="Arial" w:hAnsi="Arial" w:cs="Arial"/>
          <w:color w:val="000000"/>
          <w:sz w:val="23"/>
          <w:szCs w:val="23"/>
        </w:rPr>
        <w:t xml:space="preserve">okumentace </w:t>
      </w:r>
      <w:r w:rsidRPr="00BA3A87">
        <w:rPr>
          <w:rFonts w:ascii="Arial" w:hAnsi="Arial" w:cs="Arial"/>
          <w:color w:val="000000"/>
          <w:sz w:val="23"/>
          <w:szCs w:val="23"/>
        </w:rPr>
        <w:t>realizace projektu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8A3830" w:rsidRPr="00BA3A87" w:rsidRDefault="008A3830" w:rsidP="008A3830">
      <w:pPr>
        <w:numPr>
          <w:ilvl w:val="0"/>
          <w:numId w:val="9"/>
        </w:numPr>
        <w:overflowPunct/>
        <w:ind w:left="340"/>
        <w:textAlignment w:val="auto"/>
        <w:rPr>
          <w:rFonts w:ascii="Arial" w:hAnsi="Arial" w:cs="Arial"/>
          <w:bCs/>
          <w:sz w:val="22"/>
          <w:szCs w:val="22"/>
        </w:rPr>
      </w:pPr>
      <w:r w:rsidRPr="00BA3A87">
        <w:rPr>
          <w:rFonts w:ascii="Arial" w:hAnsi="Arial" w:cs="Arial"/>
          <w:color w:val="000000"/>
          <w:sz w:val="23"/>
          <w:szCs w:val="23"/>
        </w:rPr>
        <w:t xml:space="preserve">Vyúčtování použití dotace musí být doloženo řádně a bezchybně do termínu stanoveného Pravidly. Pozdní předložení závěrečné zprávy a vyúčtování bude sankcionováno odvodem do rozpočtu poskytovatele ve výši 5-100% dotace. </w:t>
      </w:r>
    </w:p>
    <w:p w:rsidR="008A3830" w:rsidRDefault="008A3830" w:rsidP="008A3830">
      <w:pPr>
        <w:pStyle w:val="Default"/>
        <w:spacing w:after="120"/>
        <w:rPr>
          <w:b/>
          <w:bCs/>
          <w:color w:val="auto"/>
        </w:rPr>
      </w:pPr>
    </w:p>
    <w:p w:rsidR="008A3830" w:rsidRPr="00C12C4E" w:rsidRDefault="008A3830" w:rsidP="008A3830">
      <w:pPr>
        <w:pStyle w:val="Default"/>
      </w:pPr>
      <w:r w:rsidRPr="00C12C4E">
        <w:rPr>
          <w:b/>
          <w:bCs/>
        </w:rPr>
        <w:t>Článek I</w:t>
      </w:r>
      <w:r w:rsidR="00BB7E6A">
        <w:rPr>
          <w:b/>
          <w:bCs/>
        </w:rPr>
        <w:t>X</w:t>
      </w:r>
      <w:r w:rsidRPr="00C12C4E">
        <w:rPr>
          <w:b/>
          <w:bCs/>
        </w:rPr>
        <w:t xml:space="preserve">. </w:t>
      </w:r>
    </w:p>
    <w:p w:rsidR="008A3830" w:rsidRPr="00C12C4E" w:rsidRDefault="008A3830" w:rsidP="008A3830">
      <w:pPr>
        <w:pStyle w:val="Default"/>
        <w:spacing w:after="120"/>
      </w:pPr>
      <w:r w:rsidRPr="00C12C4E">
        <w:rPr>
          <w:b/>
          <w:bCs/>
        </w:rPr>
        <w:t xml:space="preserve">Závěrečná ustanovení </w:t>
      </w:r>
    </w:p>
    <w:p w:rsidR="008A3830" w:rsidRPr="002929F1" w:rsidRDefault="008A3830" w:rsidP="008A3830">
      <w:pPr>
        <w:pStyle w:val="Default"/>
        <w:numPr>
          <w:ilvl w:val="0"/>
          <w:numId w:val="14"/>
        </w:numPr>
        <w:ind w:left="340"/>
        <w:rPr>
          <w:sz w:val="22"/>
          <w:szCs w:val="22"/>
        </w:rPr>
      </w:pPr>
      <w:r w:rsidRPr="002929F1">
        <w:rPr>
          <w:sz w:val="22"/>
          <w:szCs w:val="22"/>
        </w:rPr>
        <w:t xml:space="preserve">Tato Pravidla se řídí platnými právními předpisy, především zákonem č. 250/2000 Sb., v platném znění. </w:t>
      </w:r>
    </w:p>
    <w:p w:rsidR="008A3830" w:rsidRPr="002929F1" w:rsidRDefault="008A3830" w:rsidP="008A3830">
      <w:pPr>
        <w:pStyle w:val="Default"/>
        <w:numPr>
          <w:ilvl w:val="0"/>
          <w:numId w:val="14"/>
        </w:numPr>
        <w:ind w:left="340"/>
        <w:rPr>
          <w:color w:val="auto"/>
          <w:sz w:val="22"/>
          <w:szCs w:val="22"/>
        </w:rPr>
      </w:pPr>
      <w:r w:rsidRPr="002929F1">
        <w:rPr>
          <w:b/>
          <w:bCs/>
          <w:sz w:val="22"/>
          <w:szCs w:val="22"/>
        </w:rPr>
        <w:t>Na poskytnutí dotace není právní nárok</w:t>
      </w:r>
      <w:r w:rsidRPr="002929F1">
        <w:rPr>
          <w:sz w:val="22"/>
          <w:szCs w:val="22"/>
        </w:rPr>
        <w:t xml:space="preserve">. </w:t>
      </w:r>
    </w:p>
    <w:p w:rsidR="008A3830" w:rsidRPr="002929F1" w:rsidRDefault="008A3830" w:rsidP="008A3830">
      <w:pPr>
        <w:pStyle w:val="Default"/>
        <w:numPr>
          <w:ilvl w:val="0"/>
          <w:numId w:val="14"/>
        </w:numPr>
        <w:ind w:left="340"/>
        <w:rPr>
          <w:color w:val="auto"/>
          <w:sz w:val="22"/>
          <w:szCs w:val="22"/>
        </w:rPr>
      </w:pPr>
      <w:r w:rsidRPr="002929F1">
        <w:rPr>
          <w:color w:val="auto"/>
          <w:sz w:val="22"/>
          <w:szCs w:val="22"/>
        </w:rPr>
        <w:t xml:space="preserve">Dotace nebude proplacena nebo ji bude povinen příjemce vrátit zpět též v případě, že: </w:t>
      </w:r>
    </w:p>
    <w:p w:rsidR="008A3830" w:rsidRPr="002929F1" w:rsidRDefault="008A3830" w:rsidP="008A3830">
      <w:pPr>
        <w:pStyle w:val="Default"/>
        <w:numPr>
          <w:ilvl w:val="1"/>
          <w:numId w:val="14"/>
        </w:numPr>
        <w:ind w:left="680"/>
        <w:rPr>
          <w:color w:val="auto"/>
          <w:sz w:val="22"/>
          <w:szCs w:val="22"/>
        </w:rPr>
      </w:pPr>
      <w:r w:rsidRPr="002929F1">
        <w:rPr>
          <w:color w:val="auto"/>
          <w:sz w:val="22"/>
          <w:szCs w:val="22"/>
        </w:rPr>
        <w:t xml:space="preserve">uvedl v žádosti nepravdivé, neúplné nebo zkreslující údaje; </w:t>
      </w:r>
    </w:p>
    <w:p w:rsidR="008A3830" w:rsidRPr="002929F1" w:rsidRDefault="008A3830" w:rsidP="008A3830">
      <w:pPr>
        <w:pStyle w:val="Default"/>
        <w:numPr>
          <w:ilvl w:val="1"/>
          <w:numId w:val="14"/>
        </w:numPr>
        <w:ind w:left="680"/>
        <w:rPr>
          <w:color w:val="auto"/>
          <w:sz w:val="22"/>
          <w:szCs w:val="22"/>
        </w:rPr>
      </w:pPr>
      <w:r w:rsidRPr="002929F1">
        <w:rPr>
          <w:color w:val="auto"/>
          <w:sz w:val="22"/>
          <w:szCs w:val="22"/>
        </w:rPr>
        <w:t xml:space="preserve">předložil dokumenty, které byly v rozporu se skutečným stavem; </w:t>
      </w:r>
    </w:p>
    <w:p w:rsidR="008A3830" w:rsidRPr="002929F1" w:rsidRDefault="008A3830" w:rsidP="008A3830">
      <w:pPr>
        <w:pStyle w:val="Default"/>
        <w:numPr>
          <w:ilvl w:val="1"/>
          <w:numId w:val="14"/>
        </w:numPr>
        <w:ind w:left="680"/>
        <w:rPr>
          <w:color w:val="auto"/>
          <w:sz w:val="22"/>
          <w:szCs w:val="22"/>
        </w:rPr>
      </w:pPr>
      <w:r w:rsidRPr="002929F1">
        <w:rPr>
          <w:color w:val="auto"/>
          <w:sz w:val="22"/>
          <w:szCs w:val="22"/>
        </w:rPr>
        <w:t>poruší povinnosti</w:t>
      </w:r>
      <w:r>
        <w:rPr>
          <w:color w:val="auto"/>
          <w:sz w:val="22"/>
          <w:szCs w:val="22"/>
        </w:rPr>
        <w:t xml:space="preserve"> stanovené těmito Pravidly.</w:t>
      </w:r>
    </w:p>
    <w:p w:rsidR="008A3830" w:rsidRPr="002929F1" w:rsidRDefault="008A3830" w:rsidP="008A3830">
      <w:pPr>
        <w:pStyle w:val="Default"/>
        <w:numPr>
          <w:ilvl w:val="0"/>
          <w:numId w:val="14"/>
        </w:numPr>
        <w:ind w:left="340"/>
        <w:rPr>
          <w:color w:val="auto"/>
          <w:sz w:val="22"/>
          <w:szCs w:val="22"/>
        </w:rPr>
      </w:pPr>
      <w:r w:rsidRPr="002929F1">
        <w:rPr>
          <w:color w:val="auto"/>
          <w:sz w:val="22"/>
          <w:szCs w:val="22"/>
        </w:rPr>
        <w:t xml:space="preserve">Žadatel souhlasí se zveřejněním: </w:t>
      </w:r>
    </w:p>
    <w:p w:rsidR="008A3830" w:rsidRPr="002929F1" w:rsidRDefault="008A3830" w:rsidP="008A3830">
      <w:pPr>
        <w:pStyle w:val="Default"/>
        <w:numPr>
          <w:ilvl w:val="1"/>
          <w:numId w:val="14"/>
        </w:numPr>
        <w:ind w:left="680"/>
        <w:rPr>
          <w:color w:val="auto"/>
          <w:sz w:val="22"/>
          <w:szCs w:val="22"/>
        </w:rPr>
      </w:pPr>
      <w:r w:rsidRPr="002929F1">
        <w:rPr>
          <w:color w:val="auto"/>
          <w:sz w:val="22"/>
          <w:szCs w:val="22"/>
        </w:rPr>
        <w:t xml:space="preserve">identifikačních údajů o subjektu a výši poskytnuté dotace </w:t>
      </w:r>
    </w:p>
    <w:p w:rsidR="008A3830" w:rsidRPr="002929F1" w:rsidRDefault="008A3830" w:rsidP="008A3830">
      <w:pPr>
        <w:pStyle w:val="Default"/>
        <w:numPr>
          <w:ilvl w:val="1"/>
          <w:numId w:val="14"/>
        </w:numPr>
        <w:ind w:left="680"/>
        <w:rPr>
          <w:color w:val="auto"/>
          <w:sz w:val="22"/>
          <w:szCs w:val="22"/>
        </w:rPr>
      </w:pPr>
      <w:r w:rsidRPr="002929F1">
        <w:rPr>
          <w:color w:val="auto"/>
          <w:sz w:val="22"/>
          <w:szCs w:val="22"/>
        </w:rPr>
        <w:t>odůvodnění případného neposkytnutí dotace.</w:t>
      </w:r>
    </w:p>
    <w:p w:rsidR="008A3830" w:rsidRPr="002929F1" w:rsidRDefault="008A3830" w:rsidP="008A3830">
      <w:pPr>
        <w:pStyle w:val="Default"/>
        <w:numPr>
          <w:ilvl w:val="1"/>
          <w:numId w:val="14"/>
        </w:numPr>
        <w:ind w:left="680"/>
        <w:rPr>
          <w:color w:val="auto"/>
          <w:sz w:val="22"/>
          <w:szCs w:val="22"/>
        </w:rPr>
      </w:pPr>
      <w:r w:rsidRPr="002929F1">
        <w:rPr>
          <w:color w:val="auto"/>
          <w:sz w:val="22"/>
          <w:szCs w:val="22"/>
        </w:rPr>
        <w:t xml:space="preserve">se zpracováním osobních údajů v souladu se zákonem č. 101/2000 Sb., o ochraně osobních údajů, v platném znění </w:t>
      </w:r>
    </w:p>
    <w:p w:rsidR="008A3830" w:rsidRPr="002929F1" w:rsidRDefault="008A3830" w:rsidP="008A3830">
      <w:pPr>
        <w:pStyle w:val="Default"/>
        <w:ind w:left="340"/>
        <w:rPr>
          <w:color w:val="auto"/>
          <w:sz w:val="22"/>
          <w:szCs w:val="22"/>
        </w:rPr>
      </w:pPr>
    </w:p>
    <w:p w:rsidR="005425CA" w:rsidRDefault="005425CA" w:rsidP="008A3830">
      <w:pPr>
        <w:pStyle w:val="Default"/>
        <w:rPr>
          <w:b/>
          <w:bCs/>
          <w:color w:val="auto"/>
          <w:sz w:val="22"/>
          <w:szCs w:val="22"/>
        </w:rPr>
      </w:pPr>
    </w:p>
    <w:p w:rsidR="008A3830" w:rsidRPr="002929F1" w:rsidRDefault="008A3830" w:rsidP="008A3830">
      <w:pPr>
        <w:pStyle w:val="Default"/>
        <w:rPr>
          <w:color w:val="auto"/>
          <w:sz w:val="22"/>
          <w:szCs w:val="22"/>
        </w:rPr>
      </w:pPr>
      <w:r w:rsidRPr="002929F1">
        <w:rPr>
          <w:b/>
          <w:bCs/>
          <w:color w:val="auto"/>
          <w:sz w:val="22"/>
          <w:szCs w:val="22"/>
        </w:rPr>
        <w:t xml:space="preserve">Nedílnou součástí Pravidel jsou tyto přílohy: </w:t>
      </w:r>
    </w:p>
    <w:p w:rsidR="008A3830" w:rsidRDefault="008A3830" w:rsidP="008A3830">
      <w:pPr>
        <w:pStyle w:val="Default"/>
        <w:rPr>
          <w:color w:val="auto"/>
          <w:sz w:val="22"/>
          <w:szCs w:val="22"/>
        </w:rPr>
      </w:pPr>
      <w:r w:rsidRPr="002929F1">
        <w:rPr>
          <w:color w:val="auto"/>
          <w:sz w:val="22"/>
          <w:szCs w:val="22"/>
        </w:rPr>
        <w:t>Příloha č. 1 –</w:t>
      </w:r>
      <w:r>
        <w:rPr>
          <w:color w:val="auto"/>
          <w:sz w:val="22"/>
          <w:szCs w:val="22"/>
        </w:rPr>
        <w:t xml:space="preserve"> </w:t>
      </w:r>
      <w:r w:rsidRPr="002929F1">
        <w:rPr>
          <w:color w:val="auto"/>
          <w:sz w:val="22"/>
          <w:szCs w:val="22"/>
        </w:rPr>
        <w:t xml:space="preserve">formulář Žádost </w:t>
      </w:r>
    </w:p>
    <w:p w:rsidR="008A3830" w:rsidRPr="002929F1" w:rsidRDefault="008A3830" w:rsidP="008A3830">
      <w:pPr>
        <w:pStyle w:val="Default"/>
        <w:rPr>
          <w:color w:val="auto"/>
          <w:sz w:val="22"/>
          <w:szCs w:val="22"/>
        </w:rPr>
      </w:pPr>
      <w:r w:rsidRPr="002929F1">
        <w:rPr>
          <w:color w:val="auto"/>
          <w:sz w:val="22"/>
          <w:szCs w:val="22"/>
        </w:rPr>
        <w:t xml:space="preserve">Příloha č. </w:t>
      </w:r>
      <w:r>
        <w:rPr>
          <w:color w:val="auto"/>
          <w:sz w:val="22"/>
          <w:szCs w:val="22"/>
        </w:rPr>
        <w:t>2</w:t>
      </w:r>
      <w:r w:rsidRPr="002929F1">
        <w:rPr>
          <w:color w:val="auto"/>
          <w:sz w:val="22"/>
          <w:szCs w:val="22"/>
        </w:rPr>
        <w:t xml:space="preserve"> – formulář </w:t>
      </w:r>
      <w:r>
        <w:rPr>
          <w:color w:val="auto"/>
          <w:sz w:val="22"/>
          <w:szCs w:val="22"/>
        </w:rPr>
        <w:t>Závěrečná zpráva</w:t>
      </w:r>
    </w:p>
    <w:p w:rsidR="008A3830" w:rsidRPr="002929F1" w:rsidRDefault="008A3830" w:rsidP="008A3830">
      <w:pPr>
        <w:pStyle w:val="Default"/>
        <w:rPr>
          <w:color w:val="auto"/>
          <w:sz w:val="22"/>
          <w:szCs w:val="22"/>
        </w:rPr>
      </w:pPr>
    </w:p>
    <w:p w:rsidR="008A3830" w:rsidRPr="002929F1" w:rsidRDefault="008A3830" w:rsidP="008A3830">
      <w:pPr>
        <w:pStyle w:val="Default"/>
        <w:rPr>
          <w:color w:val="auto"/>
          <w:sz w:val="22"/>
          <w:szCs w:val="22"/>
        </w:rPr>
      </w:pPr>
    </w:p>
    <w:p w:rsidR="008A3830" w:rsidRPr="002929F1" w:rsidRDefault="008A3830" w:rsidP="008A3830">
      <w:pPr>
        <w:pStyle w:val="Default"/>
        <w:rPr>
          <w:color w:val="auto"/>
          <w:sz w:val="22"/>
          <w:szCs w:val="22"/>
        </w:rPr>
      </w:pPr>
      <w:r w:rsidRPr="002929F1">
        <w:rPr>
          <w:b/>
          <w:bCs/>
          <w:color w:val="auto"/>
          <w:sz w:val="22"/>
          <w:szCs w:val="22"/>
        </w:rPr>
        <w:t xml:space="preserve">Konzultační místo: </w:t>
      </w:r>
    </w:p>
    <w:p w:rsidR="008A3830" w:rsidRDefault="008A3830" w:rsidP="008A3830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Městský úřad Nepomuk, </w:t>
      </w:r>
      <w:r w:rsidR="006453EE">
        <w:rPr>
          <w:b/>
          <w:bCs/>
          <w:color w:val="auto"/>
          <w:sz w:val="22"/>
          <w:szCs w:val="22"/>
        </w:rPr>
        <w:t>Odbor finanční, majetkový a školství</w:t>
      </w:r>
    </w:p>
    <w:p w:rsidR="008A3830" w:rsidRPr="002929F1" w:rsidRDefault="008A3830" w:rsidP="008A3830">
      <w:pPr>
        <w:pStyle w:val="Default"/>
        <w:rPr>
          <w:b/>
          <w:bCs/>
          <w:color w:val="auto"/>
          <w:sz w:val="22"/>
          <w:szCs w:val="22"/>
        </w:rPr>
      </w:pPr>
      <w:r w:rsidRPr="002929F1">
        <w:rPr>
          <w:b/>
          <w:bCs/>
          <w:color w:val="auto"/>
          <w:sz w:val="22"/>
          <w:szCs w:val="22"/>
        </w:rPr>
        <w:t xml:space="preserve">Nám. A. </w:t>
      </w:r>
      <w:proofErr w:type="spellStart"/>
      <w:r w:rsidRPr="002929F1">
        <w:rPr>
          <w:b/>
          <w:bCs/>
          <w:color w:val="auto"/>
          <w:sz w:val="22"/>
          <w:szCs w:val="22"/>
        </w:rPr>
        <w:t>Němejce</w:t>
      </w:r>
      <w:proofErr w:type="spellEnd"/>
      <w:r w:rsidRPr="002929F1">
        <w:rPr>
          <w:b/>
          <w:bCs/>
          <w:color w:val="auto"/>
          <w:sz w:val="22"/>
          <w:szCs w:val="22"/>
        </w:rPr>
        <w:t xml:space="preserve"> </w:t>
      </w:r>
      <w:r w:rsidR="006453EE">
        <w:rPr>
          <w:b/>
          <w:bCs/>
          <w:color w:val="auto"/>
          <w:sz w:val="22"/>
          <w:szCs w:val="22"/>
        </w:rPr>
        <w:t>63</w:t>
      </w:r>
      <w:r w:rsidRPr="002929F1">
        <w:rPr>
          <w:b/>
          <w:bCs/>
          <w:color w:val="auto"/>
          <w:sz w:val="22"/>
          <w:szCs w:val="22"/>
        </w:rPr>
        <w:t>, 335 01 Nepomuk</w:t>
      </w:r>
    </w:p>
    <w:p w:rsidR="008A3830" w:rsidRPr="002929F1" w:rsidRDefault="008A3830" w:rsidP="008A3830">
      <w:pPr>
        <w:pStyle w:val="Default"/>
        <w:rPr>
          <w:b/>
          <w:bCs/>
          <w:color w:val="auto"/>
          <w:sz w:val="22"/>
          <w:szCs w:val="22"/>
        </w:rPr>
      </w:pPr>
    </w:p>
    <w:p w:rsidR="008A3830" w:rsidRPr="003E0E91" w:rsidRDefault="008A3830" w:rsidP="008A3830">
      <w:pPr>
        <w:pStyle w:val="Default"/>
        <w:rPr>
          <w:b/>
          <w:color w:val="auto"/>
          <w:sz w:val="22"/>
          <w:szCs w:val="22"/>
        </w:rPr>
      </w:pPr>
      <w:r w:rsidRPr="002929F1">
        <w:rPr>
          <w:b/>
          <w:bCs/>
          <w:color w:val="auto"/>
          <w:sz w:val="22"/>
          <w:szCs w:val="22"/>
        </w:rPr>
        <w:t>Administrátor</w:t>
      </w:r>
      <w:r w:rsidRPr="003E0E91">
        <w:rPr>
          <w:b/>
          <w:color w:val="auto"/>
          <w:sz w:val="22"/>
          <w:szCs w:val="22"/>
        </w:rPr>
        <w:t xml:space="preserve">: </w:t>
      </w:r>
      <w:r w:rsidR="003E0E91" w:rsidRPr="003E0E91">
        <w:rPr>
          <w:b/>
          <w:color w:val="auto"/>
          <w:sz w:val="22"/>
          <w:szCs w:val="22"/>
        </w:rPr>
        <w:t>Ing. Jaroslav Somolík</w:t>
      </w:r>
    </w:p>
    <w:p w:rsidR="00BA3A87" w:rsidRDefault="008A3830" w:rsidP="008A3830">
      <w:pPr>
        <w:pStyle w:val="Default"/>
        <w:rPr>
          <w:sz w:val="22"/>
          <w:szCs w:val="22"/>
        </w:rPr>
      </w:pPr>
      <w:r w:rsidRPr="002929F1">
        <w:rPr>
          <w:color w:val="auto"/>
          <w:sz w:val="22"/>
          <w:szCs w:val="22"/>
        </w:rPr>
        <w:t>Telefon: +420</w:t>
      </w:r>
      <w:r w:rsidR="00BA3A87">
        <w:rPr>
          <w:color w:val="auto"/>
          <w:sz w:val="22"/>
          <w:szCs w:val="22"/>
        </w:rPr>
        <w:t> </w:t>
      </w:r>
      <w:r w:rsidRPr="007A2010">
        <w:rPr>
          <w:sz w:val="22"/>
          <w:szCs w:val="22"/>
        </w:rPr>
        <w:t xml:space="preserve">371 </w:t>
      </w:r>
      <w:r w:rsidR="003E0E91" w:rsidRPr="003E0E91">
        <w:rPr>
          <w:sz w:val="22"/>
          <w:szCs w:val="22"/>
        </w:rPr>
        <w:t>519 735</w:t>
      </w:r>
    </w:p>
    <w:p w:rsidR="008A3830" w:rsidRPr="002929F1" w:rsidRDefault="008A3830" w:rsidP="008A3830">
      <w:pPr>
        <w:pStyle w:val="Default"/>
        <w:rPr>
          <w:color w:val="auto"/>
          <w:sz w:val="22"/>
          <w:szCs w:val="22"/>
        </w:rPr>
      </w:pPr>
      <w:r w:rsidRPr="002929F1">
        <w:rPr>
          <w:color w:val="auto"/>
          <w:sz w:val="22"/>
          <w:szCs w:val="22"/>
        </w:rPr>
        <w:t xml:space="preserve">E-mail: </w:t>
      </w:r>
      <w:r w:rsidR="003E0E91">
        <w:rPr>
          <w:color w:val="auto"/>
          <w:sz w:val="22"/>
          <w:szCs w:val="22"/>
        </w:rPr>
        <w:t>jaroslav.somolik@urad-nepomuk.cz</w:t>
      </w:r>
    </w:p>
    <w:p w:rsidR="008A3830" w:rsidRDefault="008A3830" w:rsidP="008A3830">
      <w:pPr>
        <w:pStyle w:val="Default"/>
        <w:rPr>
          <w:b/>
          <w:bCs/>
          <w:color w:val="auto"/>
          <w:sz w:val="22"/>
          <w:szCs w:val="22"/>
        </w:rPr>
      </w:pPr>
    </w:p>
    <w:p w:rsidR="005425CA" w:rsidRDefault="005425CA" w:rsidP="008A3830">
      <w:pPr>
        <w:pStyle w:val="Default"/>
        <w:rPr>
          <w:b/>
          <w:bCs/>
          <w:color w:val="auto"/>
          <w:sz w:val="22"/>
          <w:szCs w:val="22"/>
        </w:rPr>
      </w:pPr>
    </w:p>
    <w:p w:rsidR="005425CA" w:rsidRDefault="005425CA" w:rsidP="008A3830">
      <w:pPr>
        <w:pStyle w:val="Default"/>
        <w:rPr>
          <w:b/>
          <w:bCs/>
          <w:color w:val="auto"/>
          <w:sz w:val="22"/>
          <w:szCs w:val="22"/>
        </w:rPr>
      </w:pPr>
    </w:p>
    <w:p w:rsidR="005425CA" w:rsidRPr="002929F1" w:rsidRDefault="005425CA" w:rsidP="008A3830">
      <w:pPr>
        <w:pStyle w:val="Default"/>
        <w:rPr>
          <w:b/>
          <w:bCs/>
          <w:color w:val="auto"/>
          <w:sz w:val="22"/>
          <w:szCs w:val="22"/>
        </w:rPr>
      </w:pPr>
    </w:p>
    <w:p w:rsidR="008A3830" w:rsidRPr="00340F86" w:rsidRDefault="008A3830" w:rsidP="008A3830">
      <w:pPr>
        <w:pStyle w:val="Default"/>
        <w:rPr>
          <w:color w:val="auto"/>
        </w:rPr>
      </w:pPr>
      <w:r w:rsidRPr="00340F86">
        <w:rPr>
          <w:b/>
          <w:bCs/>
          <w:color w:val="auto"/>
        </w:rPr>
        <w:t xml:space="preserve">Časový harmonogram dotačního programu: </w:t>
      </w:r>
    </w:p>
    <w:p w:rsidR="008A3830" w:rsidRDefault="008A3830" w:rsidP="008A3830">
      <w:pPr>
        <w:pStyle w:val="Default"/>
        <w:rPr>
          <w:b/>
          <w:bCs/>
          <w:color w:val="auto"/>
        </w:rPr>
      </w:pPr>
      <w:r w:rsidRPr="00340F86">
        <w:rPr>
          <w:b/>
          <w:bCs/>
          <w:color w:val="auto"/>
        </w:rPr>
        <w:t>2</w:t>
      </w:r>
      <w:r>
        <w:rPr>
          <w:b/>
          <w:bCs/>
          <w:color w:val="auto"/>
        </w:rPr>
        <w:t>0</w:t>
      </w:r>
      <w:r w:rsidRPr="00340F86">
        <w:rPr>
          <w:b/>
          <w:bCs/>
          <w:color w:val="auto"/>
        </w:rPr>
        <w:t>. 0</w:t>
      </w:r>
      <w:r w:rsidR="004C2034">
        <w:rPr>
          <w:b/>
          <w:bCs/>
          <w:color w:val="auto"/>
        </w:rPr>
        <w:t>3</w:t>
      </w:r>
      <w:r w:rsidRPr="00340F86">
        <w:rPr>
          <w:b/>
          <w:bCs/>
          <w:color w:val="auto"/>
        </w:rPr>
        <w:t xml:space="preserve">. 2015 uzávěrka podávání žádostí o dotace </w:t>
      </w:r>
    </w:p>
    <w:p w:rsidR="0024039F" w:rsidRPr="00340F86" w:rsidRDefault="0024039F" w:rsidP="0024039F">
      <w:pPr>
        <w:pStyle w:val="Default"/>
        <w:rPr>
          <w:color w:val="auto"/>
        </w:rPr>
      </w:pPr>
      <w:r>
        <w:rPr>
          <w:b/>
          <w:bCs/>
          <w:color w:val="auto"/>
        </w:rPr>
        <w:t>31</w:t>
      </w:r>
      <w:r w:rsidRPr="00340F86">
        <w:rPr>
          <w:b/>
          <w:bCs/>
          <w:color w:val="auto"/>
        </w:rPr>
        <w:t>. 0</w:t>
      </w:r>
      <w:r>
        <w:rPr>
          <w:b/>
          <w:bCs/>
          <w:color w:val="auto"/>
        </w:rPr>
        <w:t>5</w:t>
      </w:r>
      <w:r w:rsidRPr="00340F86">
        <w:rPr>
          <w:b/>
          <w:bCs/>
          <w:color w:val="auto"/>
        </w:rPr>
        <w:t xml:space="preserve">. 2015 </w:t>
      </w:r>
      <w:r>
        <w:rPr>
          <w:b/>
          <w:bCs/>
          <w:color w:val="auto"/>
        </w:rPr>
        <w:t>mezní termín pro rozhodnutí o přidělení dotace</w:t>
      </w:r>
      <w:r w:rsidRPr="00340F86">
        <w:rPr>
          <w:b/>
          <w:bCs/>
          <w:color w:val="auto"/>
        </w:rPr>
        <w:t xml:space="preserve"> </w:t>
      </w:r>
    </w:p>
    <w:p w:rsidR="008A3830" w:rsidRPr="00340F86" w:rsidRDefault="008A3830" w:rsidP="008A3830">
      <w:pPr>
        <w:pStyle w:val="Default"/>
        <w:rPr>
          <w:color w:val="auto"/>
        </w:rPr>
      </w:pPr>
      <w:r>
        <w:rPr>
          <w:b/>
          <w:bCs/>
          <w:color w:val="auto"/>
        </w:rPr>
        <w:t>31</w:t>
      </w:r>
      <w:r w:rsidRPr="00340F86">
        <w:rPr>
          <w:b/>
          <w:bCs/>
          <w:color w:val="auto"/>
        </w:rPr>
        <w:t>.</w:t>
      </w:r>
      <w:r>
        <w:rPr>
          <w:b/>
          <w:bCs/>
          <w:color w:val="auto"/>
        </w:rPr>
        <w:t xml:space="preserve"> </w:t>
      </w:r>
      <w:r w:rsidRPr="00340F86">
        <w:rPr>
          <w:b/>
          <w:bCs/>
          <w:color w:val="auto"/>
        </w:rPr>
        <w:t>1</w:t>
      </w:r>
      <w:r>
        <w:rPr>
          <w:b/>
          <w:bCs/>
          <w:color w:val="auto"/>
        </w:rPr>
        <w:t>2</w:t>
      </w:r>
      <w:r w:rsidRPr="00340F86">
        <w:rPr>
          <w:b/>
          <w:bCs/>
          <w:color w:val="auto"/>
        </w:rPr>
        <w:t>. 201</w:t>
      </w:r>
      <w:r>
        <w:rPr>
          <w:b/>
          <w:bCs/>
          <w:color w:val="auto"/>
        </w:rPr>
        <w:t>5</w:t>
      </w:r>
      <w:r w:rsidRPr="00340F86">
        <w:rPr>
          <w:b/>
          <w:bCs/>
          <w:color w:val="auto"/>
        </w:rPr>
        <w:t xml:space="preserve"> konec lhůty pro před</w:t>
      </w:r>
      <w:r>
        <w:rPr>
          <w:b/>
          <w:bCs/>
          <w:color w:val="auto"/>
        </w:rPr>
        <w:t>ložení vyúčtování a závěrečné zprávy</w:t>
      </w:r>
      <w:r w:rsidRPr="00340F86">
        <w:rPr>
          <w:b/>
          <w:bCs/>
          <w:color w:val="auto"/>
        </w:rPr>
        <w:t xml:space="preserve"> </w:t>
      </w:r>
    </w:p>
    <w:sectPr w:rsidR="008A3830" w:rsidRPr="00340F86" w:rsidSect="00145828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7" w:h="16840" w:code="9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39F" w:rsidRDefault="0024039F">
      <w:r>
        <w:separator/>
      </w:r>
    </w:p>
  </w:endnote>
  <w:endnote w:type="continuationSeparator" w:id="0">
    <w:p w:rsidR="0024039F" w:rsidRDefault="0024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talicT">
    <w:panose1 w:val="00000400000000000000"/>
    <w:charset w:val="EE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39F" w:rsidRDefault="0024039F">
      <w:r>
        <w:separator/>
      </w:r>
    </w:p>
  </w:footnote>
  <w:footnote w:type="continuationSeparator" w:id="0">
    <w:p w:rsidR="0024039F" w:rsidRDefault="00240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91D"/>
    <w:multiLevelType w:val="hybridMultilevel"/>
    <w:tmpl w:val="1FD80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2434"/>
    <w:multiLevelType w:val="hybridMultilevel"/>
    <w:tmpl w:val="410E101E"/>
    <w:lvl w:ilvl="0" w:tplc="9D1CD2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661FE"/>
    <w:multiLevelType w:val="hybridMultilevel"/>
    <w:tmpl w:val="C6C2A5E2"/>
    <w:lvl w:ilvl="0" w:tplc="3E3A8592">
      <w:start w:val="1"/>
      <w:numFmt w:val="lowerLetter"/>
      <w:lvlText w:val="%1)"/>
      <w:lvlJc w:val="left"/>
      <w:pPr>
        <w:ind w:left="94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1CA360D2"/>
    <w:multiLevelType w:val="hybridMultilevel"/>
    <w:tmpl w:val="793A0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33EBB"/>
    <w:multiLevelType w:val="hybridMultilevel"/>
    <w:tmpl w:val="793A0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A6A7A"/>
    <w:multiLevelType w:val="hybridMultilevel"/>
    <w:tmpl w:val="1EB0A5E4"/>
    <w:lvl w:ilvl="0" w:tplc="F8C6828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38B65A1F"/>
    <w:multiLevelType w:val="hybridMultilevel"/>
    <w:tmpl w:val="351CD3E8"/>
    <w:lvl w:ilvl="0" w:tplc="C04CD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554E9"/>
    <w:multiLevelType w:val="hybridMultilevel"/>
    <w:tmpl w:val="793A0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37941"/>
    <w:multiLevelType w:val="hybridMultilevel"/>
    <w:tmpl w:val="35AC5254"/>
    <w:lvl w:ilvl="0" w:tplc="077A1A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D55E1B3C">
      <w:start w:val="1"/>
      <w:numFmt w:val="lowerLetter"/>
      <w:lvlText w:val="%2)"/>
      <w:lvlJc w:val="left"/>
      <w:pPr>
        <w:ind w:left="112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6E46414"/>
    <w:multiLevelType w:val="hybridMultilevel"/>
    <w:tmpl w:val="1E12DEB6"/>
    <w:lvl w:ilvl="0" w:tplc="65B43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E493F"/>
    <w:multiLevelType w:val="hybridMultilevel"/>
    <w:tmpl w:val="8F960816"/>
    <w:lvl w:ilvl="0" w:tplc="65B43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214F4"/>
    <w:multiLevelType w:val="hybridMultilevel"/>
    <w:tmpl w:val="793A0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F43BC"/>
    <w:multiLevelType w:val="hybridMultilevel"/>
    <w:tmpl w:val="A7FC17D4"/>
    <w:lvl w:ilvl="0" w:tplc="C53626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AE2023"/>
    <w:multiLevelType w:val="hybridMultilevel"/>
    <w:tmpl w:val="CCC2D99E"/>
    <w:lvl w:ilvl="0" w:tplc="A448F37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604C1CBB"/>
    <w:multiLevelType w:val="hybridMultilevel"/>
    <w:tmpl w:val="5FC8D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34497"/>
    <w:multiLevelType w:val="hybridMultilevel"/>
    <w:tmpl w:val="793A0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545E"/>
    <w:multiLevelType w:val="hybridMultilevel"/>
    <w:tmpl w:val="91165AB4"/>
    <w:lvl w:ilvl="0" w:tplc="AE78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22D24"/>
    <w:multiLevelType w:val="hybridMultilevel"/>
    <w:tmpl w:val="168C6CFC"/>
    <w:lvl w:ilvl="0" w:tplc="C38A0D7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7BC217C6"/>
    <w:multiLevelType w:val="hybridMultilevel"/>
    <w:tmpl w:val="AA1EE234"/>
    <w:lvl w:ilvl="0" w:tplc="22E2A8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3"/>
  </w:num>
  <w:num w:numId="5">
    <w:abstractNumId w:val="14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5"/>
  </w:num>
  <w:num w:numId="11">
    <w:abstractNumId w:val="11"/>
  </w:num>
  <w:num w:numId="12">
    <w:abstractNumId w:val="9"/>
  </w:num>
  <w:num w:numId="13">
    <w:abstractNumId w:val="10"/>
  </w:num>
  <w:num w:numId="14">
    <w:abstractNumId w:val="8"/>
  </w:num>
  <w:num w:numId="15">
    <w:abstractNumId w:val="5"/>
  </w:num>
  <w:num w:numId="16">
    <w:abstractNumId w:val="17"/>
  </w:num>
  <w:num w:numId="17">
    <w:abstractNumId w:val="6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A7D43"/>
    <w:rsid w:val="0002147A"/>
    <w:rsid w:val="00060337"/>
    <w:rsid w:val="000D7BBA"/>
    <w:rsid w:val="001061D3"/>
    <w:rsid w:val="00145828"/>
    <w:rsid w:val="0015200C"/>
    <w:rsid w:val="00185943"/>
    <w:rsid w:val="00192416"/>
    <w:rsid w:val="0019241C"/>
    <w:rsid w:val="001E0BFA"/>
    <w:rsid w:val="0024039F"/>
    <w:rsid w:val="002861C6"/>
    <w:rsid w:val="0029389E"/>
    <w:rsid w:val="002B3253"/>
    <w:rsid w:val="002F2156"/>
    <w:rsid w:val="00304C05"/>
    <w:rsid w:val="003143F3"/>
    <w:rsid w:val="00340F86"/>
    <w:rsid w:val="00381FC9"/>
    <w:rsid w:val="003E0E91"/>
    <w:rsid w:val="003E4BE5"/>
    <w:rsid w:val="004128AD"/>
    <w:rsid w:val="00412A8C"/>
    <w:rsid w:val="00464F49"/>
    <w:rsid w:val="004A32C6"/>
    <w:rsid w:val="004C2034"/>
    <w:rsid w:val="005047DB"/>
    <w:rsid w:val="005152B5"/>
    <w:rsid w:val="00530687"/>
    <w:rsid w:val="005425CA"/>
    <w:rsid w:val="00543835"/>
    <w:rsid w:val="00577BEC"/>
    <w:rsid w:val="0059697A"/>
    <w:rsid w:val="005B0CB6"/>
    <w:rsid w:val="005D04FE"/>
    <w:rsid w:val="005D155E"/>
    <w:rsid w:val="005F6778"/>
    <w:rsid w:val="00621FE5"/>
    <w:rsid w:val="00633BBC"/>
    <w:rsid w:val="006453EE"/>
    <w:rsid w:val="006A7D43"/>
    <w:rsid w:val="006F17EE"/>
    <w:rsid w:val="006F4680"/>
    <w:rsid w:val="0071390C"/>
    <w:rsid w:val="00752BAE"/>
    <w:rsid w:val="007865CD"/>
    <w:rsid w:val="0085377F"/>
    <w:rsid w:val="008732BA"/>
    <w:rsid w:val="0088608D"/>
    <w:rsid w:val="00896B6E"/>
    <w:rsid w:val="008A3830"/>
    <w:rsid w:val="008B30E5"/>
    <w:rsid w:val="008B694E"/>
    <w:rsid w:val="008C0ACD"/>
    <w:rsid w:val="009531C0"/>
    <w:rsid w:val="00A30913"/>
    <w:rsid w:val="00A4276E"/>
    <w:rsid w:val="00A562D7"/>
    <w:rsid w:val="00AC4D05"/>
    <w:rsid w:val="00B05397"/>
    <w:rsid w:val="00B11507"/>
    <w:rsid w:val="00B14650"/>
    <w:rsid w:val="00B25CEE"/>
    <w:rsid w:val="00B66FE1"/>
    <w:rsid w:val="00BA3A87"/>
    <w:rsid w:val="00BB7E6A"/>
    <w:rsid w:val="00BC5606"/>
    <w:rsid w:val="00BD100E"/>
    <w:rsid w:val="00BD75DD"/>
    <w:rsid w:val="00C1311C"/>
    <w:rsid w:val="00C3237D"/>
    <w:rsid w:val="00C9720E"/>
    <w:rsid w:val="00D005C1"/>
    <w:rsid w:val="00D017C7"/>
    <w:rsid w:val="00D03DC3"/>
    <w:rsid w:val="00D308DC"/>
    <w:rsid w:val="00D65561"/>
    <w:rsid w:val="00D72702"/>
    <w:rsid w:val="00D82158"/>
    <w:rsid w:val="00DD10C7"/>
    <w:rsid w:val="00DE4CE8"/>
    <w:rsid w:val="00E532D6"/>
    <w:rsid w:val="00E9080A"/>
    <w:rsid w:val="00F155C4"/>
    <w:rsid w:val="00F26DE3"/>
    <w:rsid w:val="00F352EF"/>
    <w:rsid w:val="00F61E69"/>
    <w:rsid w:val="00F76E87"/>
    <w:rsid w:val="00FF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582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C3237D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45828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IMP"/>
    <w:rsid w:val="00145828"/>
    <w:pPr>
      <w:spacing w:line="276" w:lineRule="auto"/>
      <w:jc w:val="both"/>
    </w:pPr>
    <w:rPr>
      <w:sz w:val="20"/>
    </w:rPr>
  </w:style>
  <w:style w:type="paragraph" w:customStyle="1" w:styleId="Odstavec">
    <w:name w:val="Odstavec"/>
    <w:basedOn w:val="ZkladntextIMP"/>
    <w:rsid w:val="00145828"/>
    <w:pPr>
      <w:spacing w:after="115"/>
      <w:ind w:firstLine="480"/>
    </w:pPr>
  </w:style>
  <w:style w:type="paragraph" w:customStyle="1" w:styleId="Poznmka">
    <w:name w:val="Poznámka"/>
    <w:basedOn w:val="ZkladntextIMP"/>
    <w:rsid w:val="00145828"/>
    <w:rPr>
      <w:i/>
    </w:rPr>
  </w:style>
  <w:style w:type="paragraph" w:customStyle="1" w:styleId="Nadpis">
    <w:name w:val="Nadpis"/>
    <w:basedOn w:val="ZkladntextIMP"/>
    <w:next w:val="Odstavec"/>
    <w:rsid w:val="0014582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145828"/>
    <w:pPr>
      <w:shd w:val="solid" w:color="auto" w:fill="auto"/>
      <w:jc w:val="center"/>
    </w:pPr>
    <w:rPr>
      <w:b/>
      <w:sz w:val="36"/>
    </w:rPr>
  </w:style>
  <w:style w:type="paragraph" w:customStyle="1" w:styleId="SeznamsodrkamiIMP">
    <w:name w:val="Seznam s odrážkami_IMP"/>
    <w:basedOn w:val="ZkladntextIMP"/>
    <w:rsid w:val="00145828"/>
  </w:style>
  <w:style w:type="paragraph" w:customStyle="1" w:styleId="Seznamoeslovan">
    <w:name w:val="Seznam oeíslovaný"/>
    <w:basedOn w:val="ZkladntextIMP"/>
    <w:rsid w:val="00145828"/>
  </w:style>
  <w:style w:type="paragraph" w:customStyle="1" w:styleId="NormlnIMP">
    <w:name w:val="Normální_IMP"/>
    <w:basedOn w:val="Normln"/>
    <w:rsid w:val="00145828"/>
    <w:pPr>
      <w:suppressAutoHyphens/>
      <w:spacing w:line="230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145828"/>
    <w:pPr>
      <w:spacing w:line="276" w:lineRule="auto"/>
      <w:jc w:val="center"/>
    </w:pPr>
    <w:rPr>
      <w:b/>
      <w:spacing w:val="59"/>
      <w:sz w:val="40"/>
      <w:u w:val="single"/>
    </w:rPr>
  </w:style>
  <w:style w:type="paragraph" w:customStyle="1" w:styleId="Nadpis2IMP">
    <w:name w:val="Nadpis 2_IMP"/>
    <w:basedOn w:val="NormlnIMP"/>
    <w:next w:val="NormlnIMP"/>
    <w:rsid w:val="00145828"/>
    <w:pPr>
      <w:spacing w:line="276" w:lineRule="auto"/>
      <w:ind w:firstLine="709"/>
      <w:jc w:val="both"/>
    </w:pPr>
    <w:rPr>
      <w:b/>
      <w:u w:val="single"/>
    </w:rPr>
  </w:style>
  <w:style w:type="paragraph" w:customStyle="1" w:styleId="Nadpis3IMP">
    <w:name w:val="Nadpis 3_IMP"/>
    <w:basedOn w:val="NormlnIMP"/>
    <w:next w:val="NormlnIMP"/>
    <w:rsid w:val="00145828"/>
    <w:pPr>
      <w:spacing w:line="276" w:lineRule="auto"/>
      <w:ind w:firstLine="709"/>
      <w:jc w:val="both"/>
    </w:pPr>
    <w:rPr>
      <w:u w:val="single"/>
    </w:rPr>
  </w:style>
  <w:style w:type="paragraph" w:customStyle="1" w:styleId="Nadpis4IMP">
    <w:name w:val="Nadpis 4_IMP"/>
    <w:basedOn w:val="NormlnIMP"/>
    <w:next w:val="NormlnIMP"/>
    <w:rsid w:val="00145828"/>
    <w:pPr>
      <w:spacing w:line="276" w:lineRule="auto"/>
      <w:jc w:val="center"/>
    </w:pPr>
    <w:rPr>
      <w:rFonts w:ascii="ItalicT" w:hAnsi="ItalicT"/>
      <w:b/>
      <w:sz w:val="48"/>
      <w:u w:val="single"/>
    </w:rPr>
  </w:style>
  <w:style w:type="paragraph" w:customStyle="1" w:styleId="Nadpis5IMP">
    <w:name w:val="Nadpis 5_IMP"/>
    <w:basedOn w:val="NormlnIMP"/>
    <w:next w:val="NormlnIMP"/>
    <w:rsid w:val="00145828"/>
    <w:pPr>
      <w:spacing w:line="276" w:lineRule="auto"/>
      <w:jc w:val="center"/>
    </w:pPr>
    <w:rPr>
      <w:sz w:val="26"/>
      <w:u w:val="single"/>
    </w:rPr>
  </w:style>
  <w:style w:type="paragraph" w:customStyle="1" w:styleId="Nadpis6IMP">
    <w:name w:val="Nadpis 6_IMP"/>
    <w:basedOn w:val="NormlnIMP"/>
    <w:next w:val="NormlnIMP"/>
    <w:rsid w:val="00145828"/>
    <w:pPr>
      <w:spacing w:line="276" w:lineRule="auto"/>
      <w:ind w:firstLine="709"/>
    </w:pPr>
    <w:rPr>
      <w:b/>
      <w:sz w:val="26"/>
      <w:u w:val="single"/>
    </w:rPr>
  </w:style>
  <w:style w:type="paragraph" w:customStyle="1" w:styleId="StandardnpsmoodstavceIMP">
    <w:name w:val="Standardní písmo odstavce_IMP"/>
    <w:basedOn w:val="Normln"/>
    <w:rsid w:val="00145828"/>
    <w:pPr>
      <w:suppressAutoHyphens/>
      <w:spacing w:line="230" w:lineRule="auto"/>
    </w:pPr>
  </w:style>
  <w:style w:type="paragraph" w:customStyle="1" w:styleId="ZkladntextodsazenIMP">
    <w:name w:val="Základní text odsazený_IMP"/>
    <w:basedOn w:val="NormlnIMP"/>
    <w:rsid w:val="00145828"/>
    <w:pPr>
      <w:spacing w:line="276" w:lineRule="auto"/>
      <w:ind w:firstLine="709"/>
      <w:jc w:val="both"/>
    </w:pPr>
  </w:style>
  <w:style w:type="paragraph" w:customStyle="1" w:styleId="ZhlavIMP">
    <w:name w:val="Záhlaví_IMP"/>
    <w:basedOn w:val="NormlnIMP"/>
    <w:rsid w:val="0014582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145828"/>
    <w:pPr>
      <w:tabs>
        <w:tab w:val="center" w:pos="4536"/>
        <w:tab w:val="right" w:pos="9072"/>
      </w:tabs>
    </w:pPr>
  </w:style>
  <w:style w:type="paragraph" w:customStyle="1" w:styleId="EslostrnkyIMP">
    <w:name w:val="Eíslo stránky_IMP"/>
    <w:basedOn w:val="ZkladntextIMP"/>
    <w:rsid w:val="00145828"/>
  </w:style>
  <w:style w:type="paragraph" w:customStyle="1" w:styleId="Zkladntextodsazen21">
    <w:name w:val="Základní text odsazený 21"/>
    <w:basedOn w:val="NormlnIMP"/>
    <w:rsid w:val="00145828"/>
    <w:pPr>
      <w:spacing w:line="276" w:lineRule="auto"/>
      <w:ind w:firstLine="709"/>
      <w:jc w:val="both"/>
    </w:pPr>
    <w:rPr>
      <w:i/>
    </w:rPr>
  </w:style>
  <w:style w:type="paragraph" w:styleId="Zhlav">
    <w:name w:val="header"/>
    <w:basedOn w:val="Normln"/>
    <w:rsid w:val="001458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828"/>
  </w:style>
  <w:style w:type="character" w:styleId="Hypertextovodkaz">
    <w:name w:val="Hyperlink"/>
    <w:basedOn w:val="Standardnpsmoodstavce"/>
    <w:rsid w:val="00304C05"/>
    <w:rPr>
      <w:color w:val="0000FF"/>
      <w:u w:val="single"/>
    </w:rPr>
  </w:style>
  <w:style w:type="paragraph" w:customStyle="1" w:styleId="Default">
    <w:name w:val="Default"/>
    <w:rsid w:val="004128A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C3237D"/>
    <w:rPr>
      <w:rFonts w:ascii="Cambria" w:hAnsi="Cambria"/>
      <w:b/>
      <w:bCs/>
      <w:color w:val="365F91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C3237D"/>
    <w:pPr>
      <w:widowControl w:val="0"/>
      <w:overflowPunct/>
      <w:spacing w:line="331" w:lineRule="atLeast"/>
      <w:jc w:val="center"/>
      <w:textAlignment w:val="auto"/>
    </w:pPr>
    <w:rPr>
      <w:rFonts w:ascii="Arial" w:hAnsi="Arial" w:cs="Arial"/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3237D"/>
    <w:rPr>
      <w:rFonts w:ascii="Arial" w:hAnsi="Arial" w:cs="Arial"/>
      <w:b/>
      <w:bCs/>
      <w:sz w:val="32"/>
      <w:szCs w:val="32"/>
    </w:rPr>
  </w:style>
  <w:style w:type="character" w:customStyle="1" w:styleId="ZpatChar">
    <w:name w:val="Zápatí Char"/>
    <w:basedOn w:val="Standardnpsmoodstavce"/>
    <w:link w:val="Zpat"/>
    <w:uiPriority w:val="99"/>
    <w:rsid w:val="00C3237D"/>
  </w:style>
  <w:style w:type="paragraph" w:styleId="Odstavecseseznamem">
    <w:name w:val="List Paragraph"/>
    <w:basedOn w:val="Normln"/>
    <w:uiPriority w:val="34"/>
    <w:qFormat/>
    <w:rsid w:val="00C3237D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98D5025-591B-4A87-A8F4-67C476D7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Organizace :</vt:lpstr>
    </vt:vector>
  </TitlesOfParts>
  <Company>MÚ Spálené Poříčí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Organizace :</dc:title>
  <dc:creator>Ing. Libor Toman</dc:creator>
  <cp:lastModifiedBy>kroupapavel</cp:lastModifiedBy>
  <cp:revision>3</cp:revision>
  <cp:lastPrinted>2010-02-08T17:08:00Z</cp:lastPrinted>
  <dcterms:created xsi:type="dcterms:W3CDTF">2015-02-04T11:37:00Z</dcterms:created>
  <dcterms:modified xsi:type="dcterms:W3CDTF">2015-03-02T09:39:00Z</dcterms:modified>
</cp:coreProperties>
</file>